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D502EA" w14:textId="77777777" w:rsidR="00595D96" w:rsidRDefault="00C37241" w:rsidP="00365A9E">
      <w:pPr>
        <w:pStyle w:val="berschrift1"/>
      </w:pPr>
      <w: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5623C0" w14:paraId="5283E3C5" w14:textId="77777777" w:rsidTr="008E1F8F">
        <w:trPr>
          <w:trHeight w:hRule="exact" w:val="2977"/>
        </w:trPr>
        <w:tc>
          <w:tcPr>
            <w:tcW w:w="2409" w:type="dxa"/>
            <w:shd w:val="clear" w:color="auto" w:fill="auto"/>
          </w:tcPr>
          <w:p w14:paraId="44DDA84B" w14:textId="77777777" w:rsidR="004C4B30" w:rsidRPr="004C4B30" w:rsidRDefault="004C4B30" w:rsidP="008E1F8F">
            <w:pPr>
              <w:spacing w:line="226" w:lineRule="exact"/>
              <w:rPr>
                <w:rFonts w:eastAsia="Calibri"/>
                <w:b/>
                <w:sz w:val="17"/>
                <w:szCs w:val="17"/>
                <w:lang w:eastAsia="en-US"/>
              </w:rPr>
            </w:pPr>
            <w:r w:rsidRPr="004C4B30">
              <w:rPr>
                <w:rFonts w:eastAsia="Calibri"/>
                <w:b/>
                <w:sz w:val="17"/>
                <w:szCs w:val="17"/>
                <w:lang w:eastAsia="en-US"/>
              </w:rPr>
              <w:t>Schuler AG</w:t>
            </w:r>
          </w:p>
          <w:p w14:paraId="068E248F" w14:textId="77777777"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Bahnhofstraße 41</w:t>
            </w:r>
          </w:p>
          <w:p w14:paraId="161D373A" w14:textId="77777777" w:rsidR="004C4B30" w:rsidRPr="004C4B30" w:rsidRDefault="004C4B30" w:rsidP="008E1F8F">
            <w:pPr>
              <w:spacing w:line="226" w:lineRule="exact"/>
              <w:rPr>
                <w:rFonts w:eastAsia="Calibri"/>
                <w:sz w:val="17"/>
                <w:szCs w:val="17"/>
                <w:lang w:eastAsia="en-US"/>
              </w:rPr>
            </w:pPr>
            <w:r w:rsidRPr="004C4B30">
              <w:rPr>
                <w:rFonts w:eastAsia="Calibri"/>
                <w:sz w:val="17"/>
                <w:szCs w:val="17"/>
                <w:lang w:eastAsia="en-US"/>
              </w:rPr>
              <w:t>73033 Göppingen</w:t>
            </w:r>
          </w:p>
          <w:p w14:paraId="79DC652A" w14:textId="77777777" w:rsidR="004C4B30" w:rsidRPr="004C4B30" w:rsidRDefault="004C4B30" w:rsidP="00E82B37">
            <w:pPr>
              <w:spacing w:line="226" w:lineRule="exact"/>
              <w:ind w:firstLine="709"/>
              <w:rPr>
                <w:rFonts w:eastAsia="Calibri"/>
                <w:sz w:val="17"/>
                <w:szCs w:val="17"/>
                <w:lang w:eastAsia="en-US"/>
              </w:rPr>
            </w:pPr>
          </w:p>
          <w:p w14:paraId="1721E5D6" w14:textId="77777777" w:rsidR="004C4B30" w:rsidRPr="008E1F8F" w:rsidRDefault="00A1783E" w:rsidP="008E1F8F">
            <w:pPr>
              <w:spacing w:line="226" w:lineRule="exact"/>
              <w:rPr>
                <w:rFonts w:eastAsia="Calibri"/>
                <w:b/>
                <w:sz w:val="17"/>
                <w:szCs w:val="17"/>
                <w:lang w:eastAsia="en-US"/>
              </w:rPr>
            </w:pPr>
            <w:r>
              <w:rPr>
                <w:rFonts w:eastAsia="Calibri"/>
                <w:b/>
                <w:sz w:val="17"/>
                <w:szCs w:val="17"/>
                <w:lang w:eastAsia="en-US"/>
              </w:rPr>
              <w:t xml:space="preserve">Simon </w:t>
            </w:r>
            <w:proofErr w:type="spellStart"/>
            <w:r>
              <w:rPr>
                <w:rFonts w:eastAsia="Calibri"/>
                <w:b/>
                <w:sz w:val="17"/>
                <w:szCs w:val="17"/>
                <w:lang w:eastAsia="en-US"/>
              </w:rPr>
              <w:t>Scherrenbacher</w:t>
            </w:r>
            <w:proofErr w:type="spellEnd"/>
          </w:p>
          <w:p w14:paraId="0A7AF3AD" w14:textId="77777777" w:rsidR="004C4B30" w:rsidRPr="00946BE7" w:rsidRDefault="00A1783E" w:rsidP="008E1F8F">
            <w:pPr>
              <w:spacing w:line="226" w:lineRule="exact"/>
              <w:rPr>
                <w:rFonts w:eastAsia="Calibri"/>
                <w:sz w:val="17"/>
                <w:szCs w:val="17"/>
                <w:lang w:val="en-US" w:eastAsia="en-US"/>
              </w:rPr>
            </w:pPr>
            <w:r w:rsidRPr="00946BE7">
              <w:rPr>
                <w:rFonts w:eastAsia="Calibri"/>
                <w:sz w:val="17"/>
                <w:szCs w:val="17"/>
                <w:lang w:val="en-US" w:eastAsia="en-US"/>
              </w:rPr>
              <w:t>Integrated Communications</w:t>
            </w:r>
          </w:p>
          <w:p w14:paraId="29E2D86A" w14:textId="77777777" w:rsidR="004C4B30" w:rsidRPr="00946BE7" w:rsidRDefault="00164342" w:rsidP="008E1F8F">
            <w:pPr>
              <w:spacing w:line="226" w:lineRule="exact"/>
              <w:rPr>
                <w:rFonts w:eastAsia="Calibri"/>
                <w:sz w:val="17"/>
                <w:szCs w:val="17"/>
                <w:lang w:val="en-US" w:eastAsia="en-US"/>
              </w:rPr>
            </w:pPr>
            <w:r w:rsidRPr="00946BE7">
              <w:rPr>
                <w:rFonts w:eastAsia="Calibri"/>
                <w:sz w:val="17"/>
                <w:szCs w:val="17"/>
                <w:lang w:val="en-US" w:eastAsia="en-US"/>
              </w:rPr>
              <w:t>Telephone</w:t>
            </w:r>
            <w:r w:rsidR="004C4B30" w:rsidRPr="00946BE7">
              <w:rPr>
                <w:rFonts w:eastAsia="Calibri"/>
                <w:sz w:val="17"/>
                <w:szCs w:val="17"/>
                <w:lang w:val="en-US" w:eastAsia="en-US"/>
              </w:rPr>
              <w:t xml:space="preserve"> +49 7161 66-</w:t>
            </w:r>
            <w:r w:rsidR="00A1783E" w:rsidRPr="00946BE7">
              <w:rPr>
                <w:rFonts w:eastAsia="Calibri"/>
                <w:sz w:val="17"/>
                <w:szCs w:val="17"/>
                <w:lang w:val="en-US" w:eastAsia="en-US"/>
              </w:rPr>
              <w:t>7789</w:t>
            </w:r>
          </w:p>
          <w:p w14:paraId="7E95268E" w14:textId="77777777" w:rsidR="004C4B30" w:rsidRDefault="004C4B30" w:rsidP="008E1F8F">
            <w:pPr>
              <w:spacing w:line="226" w:lineRule="exact"/>
              <w:rPr>
                <w:rFonts w:eastAsia="Calibri"/>
                <w:sz w:val="17"/>
                <w:szCs w:val="17"/>
                <w:lang w:val="en-US" w:eastAsia="en-US"/>
              </w:rPr>
            </w:pPr>
            <w:r w:rsidRPr="00946BE7">
              <w:rPr>
                <w:rFonts w:eastAsia="Calibri"/>
                <w:sz w:val="17"/>
                <w:szCs w:val="17"/>
                <w:lang w:val="en-US" w:eastAsia="en-US"/>
              </w:rPr>
              <w:t>Fax +49 7161 66-907</w:t>
            </w:r>
          </w:p>
          <w:p w14:paraId="3AF523CD" w14:textId="77777777" w:rsidR="00E82B37" w:rsidRPr="00946BE7" w:rsidRDefault="00DD07DD" w:rsidP="008E1F8F">
            <w:pPr>
              <w:spacing w:line="226" w:lineRule="exact"/>
              <w:rPr>
                <w:rFonts w:eastAsia="Calibri"/>
                <w:sz w:val="17"/>
                <w:szCs w:val="17"/>
                <w:lang w:val="en-US" w:eastAsia="en-US"/>
              </w:rPr>
            </w:pPr>
            <w:hyperlink r:id="rId11" w:history="1">
              <w:hyperlink r:id="rId12" w:history="1">
                <w:r w:rsidR="00E82B37" w:rsidRPr="00E82B37">
                  <w:rPr>
                    <w:rStyle w:val="Hyperlink"/>
                    <w:rFonts w:eastAsia="Calibri"/>
                    <w:sz w:val="17"/>
                    <w:szCs w:val="17"/>
                    <w:lang w:val="en-US" w:eastAsia="en-US"/>
                  </w:rPr>
                  <w:t>Simon Scherrenbacher@</w:t>
                </w:r>
                <w:r w:rsidR="00E82B37" w:rsidRPr="00E82B37">
                  <w:rPr>
                    <w:rStyle w:val="Hyperlink"/>
                    <w:rFonts w:eastAsia="Calibri"/>
                    <w:sz w:val="17"/>
                    <w:szCs w:val="17"/>
                    <w:lang w:val="en-US" w:eastAsia="en-US"/>
                  </w:rPr>
                  <w:br/>
                  <w:t>schulergroup.com</w:t>
                </w:r>
              </w:hyperlink>
            </w:hyperlink>
          </w:p>
          <w:p w14:paraId="696B4005" w14:textId="77777777" w:rsidR="004C4B30" w:rsidRPr="005623C0" w:rsidRDefault="00DD07DD" w:rsidP="008E1F8F">
            <w:pPr>
              <w:spacing w:line="226" w:lineRule="exact"/>
              <w:rPr>
                <w:rFonts w:eastAsia="Calibri"/>
                <w:sz w:val="17"/>
                <w:szCs w:val="17"/>
                <w:lang w:val="en-US" w:eastAsia="en-US"/>
              </w:rPr>
            </w:pPr>
            <w:hyperlink r:id="rId13" w:history="1">
              <w:r w:rsidR="004C4B30" w:rsidRPr="005623C0">
                <w:rPr>
                  <w:rStyle w:val="Hyperlink"/>
                  <w:rFonts w:eastAsia="Calibri"/>
                  <w:sz w:val="17"/>
                  <w:szCs w:val="17"/>
                  <w:lang w:val="en-US" w:eastAsia="en-US"/>
                </w:rPr>
                <w:t>www.schulergroup.com/pr</w:t>
              </w:r>
            </w:hyperlink>
          </w:p>
        </w:tc>
      </w:tr>
    </w:tbl>
    <w:p w14:paraId="28C5E23F" w14:textId="77777777" w:rsidR="00476D9C" w:rsidRPr="005623C0" w:rsidRDefault="00476D9C" w:rsidP="007E132D">
      <w:pPr>
        <w:rPr>
          <w:lang w:val="en-US"/>
        </w:rPr>
      </w:pPr>
    </w:p>
    <w:p w14:paraId="4A855105" w14:textId="77777777" w:rsidR="00476D9C" w:rsidRPr="005623C0" w:rsidRDefault="00476D9C" w:rsidP="007E132D">
      <w:pPr>
        <w:rPr>
          <w:lang w:val="en-US"/>
        </w:rPr>
      </w:pPr>
    </w:p>
    <w:p w14:paraId="77820740" w14:textId="77777777" w:rsidR="00476D9C" w:rsidRPr="005623C0" w:rsidRDefault="00476D9C" w:rsidP="007E132D">
      <w:pPr>
        <w:rPr>
          <w:lang w:val="en-US"/>
        </w:rPr>
      </w:pPr>
    </w:p>
    <w:p w14:paraId="525D2BAB" w14:textId="04680B58" w:rsidR="00476D9C" w:rsidRPr="005623C0" w:rsidRDefault="00C906C2" w:rsidP="007C331C">
      <w:pPr>
        <w:pStyle w:val="berschrift1"/>
        <w:ind w:left="0" w:firstLine="0"/>
        <w:rPr>
          <w:sz w:val="2"/>
          <w:lang w:val="en-US"/>
        </w:rPr>
      </w:pPr>
      <w:r>
        <w:rPr>
          <w:lang w:val="en-US"/>
        </w:rPr>
        <w:t xml:space="preserve">Schuler </w:t>
      </w:r>
      <w:r w:rsidR="009E2F20">
        <w:rPr>
          <w:lang w:val="en-US"/>
        </w:rPr>
        <w:t>installs</w:t>
      </w:r>
      <w:r>
        <w:rPr>
          <w:lang w:val="en-US"/>
        </w:rPr>
        <w:t xml:space="preserve"> state-of-the-art blanking line </w:t>
      </w:r>
      <w:r w:rsidR="009E2F20">
        <w:rPr>
          <w:lang w:val="en-US"/>
        </w:rPr>
        <w:t>at</w:t>
      </w:r>
      <w:r>
        <w:rPr>
          <w:lang w:val="en-US"/>
        </w:rPr>
        <w:t xml:space="preserve"> </w:t>
      </w:r>
      <w:proofErr w:type="spellStart"/>
      <w:r>
        <w:rPr>
          <w:lang w:val="en-US"/>
        </w:rPr>
        <w:t>thyssenkrupp</w:t>
      </w:r>
      <w:proofErr w:type="spellEnd"/>
      <w:r>
        <w:rPr>
          <w:lang w:val="en-US"/>
        </w:rPr>
        <w:t xml:space="preserve"> facility in </w:t>
      </w:r>
      <w:proofErr w:type="spellStart"/>
      <w:r>
        <w:rPr>
          <w:lang w:val="en-US"/>
        </w:rPr>
        <w:t>Silao</w:t>
      </w:r>
      <w:proofErr w:type="spellEnd"/>
      <w:r>
        <w:rPr>
          <w:lang w:val="en-US"/>
        </w:rPr>
        <w:t>, Mexico</w:t>
      </w:r>
    </w:p>
    <w:p w14:paraId="5B611E0E" w14:textId="0CE54B0E" w:rsidR="006A31D9" w:rsidRPr="00253FD1" w:rsidRDefault="00C906C2" w:rsidP="00365A9E">
      <w:pPr>
        <w:pStyle w:val="berschrift2"/>
        <w:rPr>
          <w:lang w:val="en-US"/>
        </w:rPr>
      </w:pPr>
      <w:r>
        <w:rPr>
          <w:lang w:val="en-US"/>
        </w:rPr>
        <w:t>Produces up to 45,000 aluminum and steel parts per day</w:t>
      </w:r>
      <w:r w:rsidR="007C331C">
        <w:rPr>
          <w:lang w:val="en-US"/>
        </w:rPr>
        <w:t xml:space="preserve"> / I</w:t>
      </w:r>
      <w:r>
        <w:rPr>
          <w:lang w:val="en-US"/>
        </w:rPr>
        <w:t>ncreases annual processing capacity by 70 percent</w:t>
      </w:r>
    </w:p>
    <w:p w14:paraId="37CADE3F" w14:textId="77777777" w:rsidR="00476D9C" w:rsidRPr="00253FD1" w:rsidRDefault="00476D9C" w:rsidP="00476D9C">
      <w:pPr>
        <w:rPr>
          <w:lang w:val="en-US"/>
        </w:rPr>
      </w:pPr>
    </w:p>
    <w:p w14:paraId="7CBCE495" w14:textId="1E092746" w:rsidR="00141C19" w:rsidRDefault="001B493A" w:rsidP="00C82B81">
      <w:pPr>
        <w:rPr>
          <w:lang w:val="en-US"/>
        </w:rPr>
      </w:pPr>
      <w:proofErr w:type="spellStart"/>
      <w:r>
        <w:rPr>
          <w:i/>
          <w:lang w:val="en-US"/>
        </w:rPr>
        <w:t>Göppingen</w:t>
      </w:r>
      <w:proofErr w:type="spellEnd"/>
      <w:r>
        <w:rPr>
          <w:i/>
          <w:lang w:val="en-US"/>
        </w:rPr>
        <w:t>/</w:t>
      </w:r>
      <w:proofErr w:type="spellStart"/>
      <w:r>
        <w:rPr>
          <w:i/>
          <w:lang w:val="en-US"/>
        </w:rPr>
        <w:t>Silao</w:t>
      </w:r>
      <w:proofErr w:type="spellEnd"/>
      <w:r w:rsidR="00C82B81" w:rsidRPr="00253FD1">
        <w:rPr>
          <w:i/>
          <w:lang w:val="en-US"/>
        </w:rPr>
        <w:t>,</w:t>
      </w:r>
      <w:r>
        <w:rPr>
          <w:i/>
          <w:lang w:val="en-US"/>
        </w:rPr>
        <w:t xml:space="preserve"> XX</w:t>
      </w:r>
      <w:r w:rsidR="00164342" w:rsidRPr="00253FD1">
        <w:rPr>
          <w:i/>
          <w:lang w:val="en-US"/>
        </w:rPr>
        <w:t xml:space="preserve"> </w:t>
      </w:r>
      <w:r w:rsidR="00297DE3">
        <w:rPr>
          <w:i/>
          <w:lang w:val="en-US"/>
        </w:rPr>
        <w:t>June</w:t>
      </w:r>
      <w:r w:rsidR="00164342" w:rsidRPr="00253FD1">
        <w:rPr>
          <w:i/>
          <w:lang w:val="en-US"/>
        </w:rPr>
        <w:t xml:space="preserve">, </w:t>
      </w:r>
      <w:r w:rsidR="005833D5" w:rsidRPr="00253FD1">
        <w:rPr>
          <w:i/>
          <w:lang w:val="en-US"/>
        </w:rPr>
        <w:t>201</w:t>
      </w:r>
      <w:r w:rsidR="00C906C2">
        <w:rPr>
          <w:i/>
          <w:lang w:val="en-US"/>
        </w:rPr>
        <w:t>7</w:t>
      </w:r>
      <w:r w:rsidR="005833D5" w:rsidRPr="00253FD1">
        <w:rPr>
          <w:i/>
          <w:lang w:val="en-US"/>
        </w:rPr>
        <w:t xml:space="preserve"> </w:t>
      </w:r>
      <w:r w:rsidR="000F2F77" w:rsidRPr="00253FD1">
        <w:rPr>
          <w:lang w:val="en-US"/>
        </w:rPr>
        <w:t>–</w:t>
      </w:r>
      <w:r w:rsidR="005833D5" w:rsidRPr="00253FD1">
        <w:rPr>
          <w:lang w:val="en-US"/>
        </w:rPr>
        <w:t xml:space="preserve"> </w:t>
      </w:r>
      <w:r w:rsidR="00776841">
        <w:rPr>
          <w:lang w:val="en-US"/>
        </w:rPr>
        <w:t xml:space="preserve">The automotive industry in Mexico has been growing steadily in the recent years. </w:t>
      </w:r>
      <w:r w:rsidR="00C906C2">
        <w:rPr>
          <w:lang w:val="en-US"/>
        </w:rPr>
        <w:t xml:space="preserve">To meet </w:t>
      </w:r>
      <w:r w:rsidR="008E14CC">
        <w:rPr>
          <w:lang w:val="en-US"/>
        </w:rPr>
        <w:t xml:space="preserve">this </w:t>
      </w:r>
      <w:r w:rsidR="00C906C2">
        <w:rPr>
          <w:lang w:val="en-US"/>
        </w:rPr>
        <w:t>increased demand,</w:t>
      </w:r>
      <w:r w:rsidR="00776841">
        <w:rPr>
          <w:lang w:val="en-US"/>
        </w:rPr>
        <w:t xml:space="preserve"> </w:t>
      </w:r>
      <w:proofErr w:type="spellStart"/>
      <w:r w:rsidR="00141C19">
        <w:rPr>
          <w:lang w:val="en-US"/>
        </w:rPr>
        <w:t>t</w:t>
      </w:r>
      <w:r w:rsidR="00776841">
        <w:rPr>
          <w:lang w:val="en-US"/>
        </w:rPr>
        <w:t>hyssen</w:t>
      </w:r>
      <w:r w:rsidR="00141C19">
        <w:rPr>
          <w:lang w:val="en-US"/>
        </w:rPr>
        <w:t>k</w:t>
      </w:r>
      <w:r w:rsidR="00776841">
        <w:rPr>
          <w:lang w:val="en-US"/>
        </w:rPr>
        <w:t>rupp</w:t>
      </w:r>
      <w:proofErr w:type="spellEnd"/>
      <w:r w:rsidR="00776841">
        <w:rPr>
          <w:lang w:val="en-US"/>
        </w:rPr>
        <w:t xml:space="preserve"> Materials de Mexico S.A. de C.V. </w:t>
      </w:r>
      <w:r w:rsidR="008E14CC">
        <w:rPr>
          <w:lang w:val="en-US"/>
        </w:rPr>
        <w:t>expanded</w:t>
      </w:r>
      <w:r w:rsidR="00776841">
        <w:rPr>
          <w:lang w:val="en-US"/>
        </w:rPr>
        <w:t xml:space="preserve"> its o</w:t>
      </w:r>
      <w:r w:rsidR="00FB707F">
        <w:rPr>
          <w:lang w:val="en-US"/>
        </w:rPr>
        <w:t xml:space="preserve">perations in </w:t>
      </w:r>
      <w:proofErr w:type="spellStart"/>
      <w:r w:rsidR="00FB707F">
        <w:rPr>
          <w:lang w:val="en-US"/>
        </w:rPr>
        <w:t>Silao</w:t>
      </w:r>
      <w:proofErr w:type="spellEnd"/>
      <w:r w:rsidR="00FB707F">
        <w:rPr>
          <w:lang w:val="en-US"/>
        </w:rPr>
        <w:t>, Guanajuato</w:t>
      </w:r>
      <w:r w:rsidR="00DD07DD">
        <w:rPr>
          <w:lang w:val="en-US"/>
        </w:rPr>
        <w:t>,</w:t>
      </w:r>
      <w:r w:rsidR="00FB707F">
        <w:rPr>
          <w:lang w:val="en-US"/>
        </w:rPr>
        <w:t xml:space="preserve"> </w:t>
      </w:r>
      <w:r w:rsidR="00C906C2">
        <w:rPr>
          <w:lang w:val="en-US"/>
        </w:rPr>
        <w:t xml:space="preserve">by installing </w:t>
      </w:r>
      <w:r w:rsidR="00FB707F">
        <w:rPr>
          <w:lang w:val="en-US"/>
        </w:rPr>
        <w:t>a state-of-the-art Schuler blanking line</w:t>
      </w:r>
      <w:r w:rsidR="00754BA1">
        <w:rPr>
          <w:lang w:val="en-US"/>
        </w:rPr>
        <w:t xml:space="preserve"> </w:t>
      </w:r>
      <w:r w:rsidR="00150606">
        <w:rPr>
          <w:lang w:val="en-US"/>
        </w:rPr>
        <w:t xml:space="preserve">featuring </w:t>
      </w:r>
      <w:proofErr w:type="spellStart"/>
      <w:r w:rsidR="00537125">
        <w:rPr>
          <w:lang w:val="en-US"/>
        </w:rPr>
        <w:t>ServoDirect</w:t>
      </w:r>
      <w:proofErr w:type="spellEnd"/>
      <w:r w:rsidR="00537125">
        <w:rPr>
          <w:lang w:val="en-US"/>
        </w:rPr>
        <w:t xml:space="preserve"> Technology</w:t>
      </w:r>
      <w:r w:rsidR="00FB707F">
        <w:rPr>
          <w:lang w:val="en-US"/>
        </w:rPr>
        <w:t xml:space="preserve">. </w:t>
      </w:r>
      <w:r w:rsidR="00230E7C">
        <w:rPr>
          <w:lang w:val="en-US"/>
        </w:rPr>
        <w:t>It produces up to 45,000 aluminum and steel parts per day and has increased the site’s annual processing capacity by 70 percent</w:t>
      </w:r>
      <w:r w:rsidR="00C906C2">
        <w:rPr>
          <w:lang w:val="en-US"/>
        </w:rPr>
        <w:t xml:space="preserve"> (</w:t>
      </w:r>
      <w:r w:rsidR="00230E7C">
        <w:rPr>
          <w:lang w:val="en-US"/>
        </w:rPr>
        <w:t>up to 270,000 metric tons</w:t>
      </w:r>
      <w:r w:rsidR="00C906C2">
        <w:rPr>
          <w:lang w:val="en-US"/>
        </w:rPr>
        <w:t>)</w:t>
      </w:r>
      <w:r w:rsidR="00230E7C">
        <w:rPr>
          <w:lang w:val="en-US"/>
        </w:rPr>
        <w:t>.</w:t>
      </w:r>
    </w:p>
    <w:p w14:paraId="759A3631" w14:textId="77777777" w:rsidR="00141C19" w:rsidRDefault="00141C19" w:rsidP="00C82B81">
      <w:pPr>
        <w:rPr>
          <w:lang w:val="en-US"/>
        </w:rPr>
      </w:pPr>
    </w:p>
    <w:p w14:paraId="381DDEA0" w14:textId="57685A67" w:rsidR="00F63234" w:rsidRDefault="00543CD4" w:rsidP="00C82B81">
      <w:pPr>
        <w:rPr>
          <w:lang w:val="en-US"/>
        </w:rPr>
      </w:pPr>
      <w:r>
        <w:rPr>
          <w:lang w:val="en-US"/>
        </w:rPr>
        <w:t>“</w:t>
      </w:r>
      <w:proofErr w:type="spellStart"/>
      <w:proofErr w:type="gramStart"/>
      <w:r w:rsidR="008C74AA">
        <w:rPr>
          <w:lang w:val="en-US"/>
        </w:rPr>
        <w:t>thyssenkrupp</w:t>
      </w:r>
      <w:proofErr w:type="spellEnd"/>
      <w:proofErr w:type="gramEnd"/>
      <w:r w:rsidR="008C74AA">
        <w:rPr>
          <w:lang w:val="en-US"/>
        </w:rPr>
        <w:t xml:space="preserve"> is proud to be the first supplier in Mexico to offer </w:t>
      </w:r>
      <w:r w:rsidR="00AC2EDF">
        <w:rPr>
          <w:lang w:val="en-US"/>
        </w:rPr>
        <w:t xml:space="preserve">customers </w:t>
      </w:r>
      <w:r w:rsidR="008C74AA">
        <w:rPr>
          <w:lang w:val="en-US"/>
        </w:rPr>
        <w:t xml:space="preserve">a </w:t>
      </w:r>
      <w:r w:rsidR="00AC2EDF">
        <w:rPr>
          <w:lang w:val="en-US"/>
        </w:rPr>
        <w:t xml:space="preserve">combined </w:t>
      </w:r>
      <w:r w:rsidR="008C74AA">
        <w:rPr>
          <w:lang w:val="en-US"/>
        </w:rPr>
        <w:t xml:space="preserve">blanking line for carbon steel and aluminum blank </w:t>
      </w:r>
      <w:r w:rsidR="00AC2EDF">
        <w:rPr>
          <w:lang w:val="en-US"/>
        </w:rPr>
        <w:t>processing</w:t>
      </w:r>
      <w:r w:rsidR="008C74AA">
        <w:rPr>
          <w:lang w:val="en-US"/>
        </w:rPr>
        <w:t xml:space="preserve">,” said </w:t>
      </w:r>
      <w:r w:rsidR="00141C19">
        <w:rPr>
          <w:lang w:val="en-US"/>
        </w:rPr>
        <w:t xml:space="preserve">Olaf Voss, </w:t>
      </w:r>
      <w:r w:rsidR="00DD07DD">
        <w:rPr>
          <w:lang w:val="en-US"/>
        </w:rPr>
        <w:t>P</w:t>
      </w:r>
      <w:r w:rsidR="00141C19">
        <w:rPr>
          <w:lang w:val="en-US"/>
        </w:rPr>
        <w:t xml:space="preserve">resident, </w:t>
      </w:r>
      <w:proofErr w:type="spellStart"/>
      <w:r w:rsidR="00141C19">
        <w:rPr>
          <w:lang w:val="en-US"/>
        </w:rPr>
        <w:t>t</w:t>
      </w:r>
      <w:r>
        <w:rPr>
          <w:lang w:val="en-US"/>
        </w:rPr>
        <w:t>hyssen</w:t>
      </w:r>
      <w:r w:rsidR="00141C19">
        <w:rPr>
          <w:lang w:val="en-US"/>
        </w:rPr>
        <w:t>k</w:t>
      </w:r>
      <w:r>
        <w:rPr>
          <w:lang w:val="en-US"/>
        </w:rPr>
        <w:t>rupp</w:t>
      </w:r>
      <w:proofErr w:type="spellEnd"/>
      <w:r>
        <w:rPr>
          <w:lang w:val="en-US"/>
        </w:rPr>
        <w:t xml:space="preserve"> Materials de Mexico.</w:t>
      </w:r>
      <w:r w:rsidR="008C74AA">
        <w:rPr>
          <w:lang w:val="en-US"/>
        </w:rPr>
        <w:t xml:space="preserve"> “The introduction of the Schuler blanking line has ensured we continue to </w:t>
      </w:r>
      <w:r w:rsidR="009E2F20">
        <w:rPr>
          <w:lang w:val="en-US"/>
        </w:rPr>
        <w:t>offer</w:t>
      </w:r>
      <w:r w:rsidR="008C74AA">
        <w:rPr>
          <w:lang w:val="en-US"/>
        </w:rPr>
        <w:t xml:space="preserve"> customers cutting-edge capabilities to meet their growing needs.</w:t>
      </w:r>
      <w:r w:rsidR="009E2F20">
        <w:rPr>
          <w:lang w:val="en-US"/>
        </w:rPr>
        <w:t>”</w:t>
      </w:r>
    </w:p>
    <w:p w14:paraId="6CF27E75" w14:textId="77777777" w:rsidR="00F63234" w:rsidRDefault="00F63234" w:rsidP="00C82B81">
      <w:pPr>
        <w:rPr>
          <w:lang w:val="en-US"/>
        </w:rPr>
      </w:pPr>
    </w:p>
    <w:p w14:paraId="2DEA42A5" w14:textId="552BC55C" w:rsidR="00B60227" w:rsidRDefault="002671CA" w:rsidP="00C82B81">
      <w:pPr>
        <w:rPr>
          <w:lang w:val="en-US"/>
        </w:rPr>
      </w:pPr>
      <w:r>
        <w:rPr>
          <w:lang w:val="en-US"/>
        </w:rPr>
        <w:t xml:space="preserve">Since </w:t>
      </w:r>
      <w:r w:rsidR="00C906C2">
        <w:rPr>
          <w:lang w:val="en-US"/>
        </w:rPr>
        <w:t>early 2016</w:t>
      </w:r>
      <w:r>
        <w:rPr>
          <w:lang w:val="en-US"/>
        </w:rPr>
        <w:t>, t</w:t>
      </w:r>
      <w:r w:rsidR="006965E9">
        <w:rPr>
          <w:lang w:val="en-US"/>
        </w:rPr>
        <w:t xml:space="preserve">he line </w:t>
      </w:r>
      <w:r>
        <w:rPr>
          <w:lang w:val="en-US"/>
        </w:rPr>
        <w:t>has been processing</w:t>
      </w:r>
      <w:r w:rsidR="006965E9">
        <w:rPr>
          <w:lang w:val="en-US"/>
        </w:rPr>
        <w:t xml:space="preserve"> aluminum and carbon steel for exposed and unexposed automotive applications, including high-strength steel up to 1,200 </w:t>
      </w:r>
      <w:r w:rsidR="00537125">
        <w:rPr>
          <w:lang w:val="en-US"/>
        </w:rPr>
        <w:t>N/mm²</w:t>
      </w:r>
      <w:r w:rsidR="006965E9">
        <w:rPr>
          <w:lang w:val="en-US"/>
        </w:rPr>
        <w:t xml:space="preserve"> of tensile strength</w:t>
      </w:r>
      <w:r w:rsidR="00F63234">
        <w:rPr>
          <w:lang w:val="en-US"/>
        </w:rPr>
        <w:t xml:space="preserve">. Thus, </w:t>
      </w:r>
      <w:r w:rsidR="00141C19">
        <w:rPr>
          <w:lang w:val="en-US"/>
        </w:rPr>
        <w:t xml:space="preserve">allowing </w:t>
      </w:r>
      <w:proofErr w:type="spellStart"/>
      <w:r w:rsidR="00141C19">
        <w:rPr>
          <w:lang w:val="en-US"/>
        </w:rPr>
        <w:t>t</w:t>
      </w:r>
      <w:r w:rsidR="00F63234">
        <w:rPr>
          <w:lang w:val="en-US"/>
        </w:rPr>
        <w:t>hyssen</w:t>
      </w:r>
      <w:r w:rsidR="005C2DD8">
        <w:rPr>
          <w:lang w:val="en-US"/>
        </w:rPr>
        <w:t>k</w:t>
      </w:r>
      <w:r w:rsidR="00F63234">
        <w:rPr>
          <w:lang w:val="en-US"/>
        </w:rPr>
        <w:t>rupp</w:t>
      </w:r>
      <w:proofErr w:type="spellEnd"/>
      <w:r w:rsidR="00F63234">
        <w:rPr>
          <w:lang w:val="en-US"/>
        </w:rPr>
        <w:t xml:space="preserve"> Materials</w:t>
      </w:r>
      <w:r w:rsidR="00141C19">
        <w:rPr>
          <w:lang w:val="en-US"/>
        </w:rPr>
        <w:t xml:space="preserve"> de Mexico</w:t>
      </w:r>
      <w:r w:rsidR="00F63234">
        <w:rPr>
          <w:lang w:val="en-US"/>
        </w:rPr>
        <w:t xml:space="preserve"> </w:t>
      </w:r>
      <w:r w:rsidR="00141C19">
        <w:rPr>
          <w:lang w:val="en-US"/>
        </w:rPr>
        <w:t>to meet</w:t>
      </w:r>
      <w:r w:rsidR="00F63234">
        <w:rPr>
          <w:lang w:val="en-US"/>
        </w:rPr>
        <w:t xml:space="preserve"> the automotive industry’s </w:t>
      </w:r>
      <w:r w:rsidR="00F63234">
        <w:rPr>
          <w:lang w:val="en-US"/>
        </w:rPr>
        <w:lastRenderedPageBreak/>
        <w:t>needs for lightweight construction</w:t>
      </w:r>
      <w:r w:rsidR="006965E9">
        <w:rPr>
          <w:lang w:val="en-US"/>
        </w:rPr>
        <w:t xml:space="preserve">. </w:t>
      </w:r>
      <w:r w:rsidR="00D23CCA">
        <w:rPr>
          <w:lang w:val="en-US"/>
        </w:rPr>
        <w:t xml:space="preserve">Ranging from the coil line all the way to the stacker, </w:t>
      </w:r>
      <w:r w:rsidR="0006759B">
        <w:rPr>
          <w:lang w:val="en-US"/>
        </w:rPr>
        <w:t xml:space="preserve">Schuler supplied all </w:t>
      </w:r>
      <w:r w:rsidR="00A905D8">
        <w:rPr>
          <w:lang w:val="en-US"/>
        </w:rPr>
        <w:t xml:space="preserve">the </w:t>
      </w:r>
      <w:r w:rsidR="0006759B">
        <w:rPr>
          <w:lang w:val="en-US"/>
        </w:rPr>
        <w:t>components</w:t>
      </w:r>
      <w:r w:rsidR="00141C19">
        <w:rPr>
          <w:lang w:val="en-US"/>
        </w:rPr>
        <w:t>,</w:t>
      </w:r>
      <w:r w:rsidR="00F60CD5">
        <w:rPr>
          <w:lang w:val="en-US"/>
        </w:rPr>
        <w:t xml:space="preserve"> which are </w:t>
      </w:r>
      <w:r w:rsidR="00A905D8">
        <w:rPr>
          <w:lang w:val="en-US"/>
        </w:rPr>
        <w:t xml:space="preserve">precisely coordinated and </w:t>
      </w:r>
      <w:r w:rsidR="00F60CD5">
        <w:rPr>
          <w:lang w:val="en-US"/>
        </w:rPr>
        <w:t xml:space="preserve">operated by a </w:t>
      </w:r>
      <w:r w:rsidR="00B06938">
        <w:rPr>
          <w:lang w:val="en-US"/>
        </w:rPr>
        <w:t xml:space="preserve">single </w:t>
      </w:r>
      <w:r w:rsidR="00F60CD5">
        <w:rPr>
          <w:lang w:val="en-US"/>
        </w:rPr>
        <w:t>control and safety system.</w:t>
      </w:r>
    </w:p>
    <w:p w14:paraId="0F0B7C66" w14:textId="77777777" w:rsidR="005B6F26" w:rsidRDefault="005B6F26" w:rsidP="005B6F26">
      <w:pPr>
        <w:rPr>
          <w:lang w:val="en-US"/>
        </w:rPr>
      </w:pPr>
    </w:p>
    <w:p w14:paraId="0CC5BF10" w14:textId="21756C5C" w:rsidR="00AC2EDF" w:rsidRDefault="005B6F26" w:rsidP="005B6F26">
      <w:pPr>
        <w:rPr>
          <w:lang w:val="en-US"/>
        </w:rPr>
      </w:pPr>
      <w:r>
        <w:rPr>
          <w:lang w:val="en-US"/>
        </w:rPr>
        <w:t>“</w:t>
      </w:r>
      <w:r w:rsidR="00AC2EDF">
        <w:rPr>
          <w:lang w:val="en-US"/>
        </w:rPr>
        <w:t xml:space="preserve">When we sought to expand our </w:t>
      </w:r>
      <w:proofErr w:type="spellStart"/>
      <w:r w:rsidR="00AC2EDF">
        <w:rPr>
          <w:lang w:val="en-US"/>
        </w:rPr>
        <w:t>Silao</w:t>
      </w:r>
      <w:proofErr w:type="spellEnd"/>
      <w:r w:rsidR="00AC2EDF">
        <w:rPr>
          <w:lang w:val="en-US"/>
        </w:rPr>
        <w:t xml:space="preserve"> facility, we </w:t>
      </w:r>
      <w:r>
        <w:rPr>
          <w:lang w:val="en-US"/>
        </w:rPr>
        <w:t xml:space="preserve">needed highly reliable </w:t>
      </w:r>
      <w:bookmarkStart w:id="0" w:name="_GoBack"/>
      <w:bookmarkEnd w:id="0"/>
      <w:r>
        <w:rPr>
          <w:lang w:val="en-US"/>
        </w:rPr>
        <w:t xml:space="preserve">machinery </w:t>
      </w:r>
      <w:r w:rsidR="00AC2EDF">
        <w:rPr>
          <w:lang w:val="en-US"/>
        </w:rPr>
        <w:t>that met our increased capacity requirements,</w:t>
      </w:r>
      <w:r>
        <w:rPr>
          <w:lang w:val="en-US"/>
        </w:rPr>
        <w:t>”</w:t>
      </w:r>
      <w:r w:rsidR="004022FB">
        <w:rPr>
          <w:lang w:val="en-US"/>
        </w:rPr>
        <w:t xml:space="preserve"> </w:t>
      </w:r>
      <w:r w:rsidR="00AC2EDF">
        <w:rPr>
          <w:lang w:val="en-US"/>
        </w:rPr>
        <w:t>explained Voss. “With its high degree of automation, Schuler was a natural fit, as its line allows for quick product changes and smooth operation throughout the entire process.”</w:t>
      </w:r>
    </w:p>
    <w:p w14:paraId="23C65E79" w14:textId="77777777" w:rsidR="00AC2EDF" w:rsidRDefault="00AC2EDF" w:rsidP="00D9496A">
      <w:pPr>
        <w:pStyle w:val="berschrift2"/>
        <w:rPr>
          <w:rFonts w:cs="Times New Roman"/>
          <w:b w:val="0"/>
          <w:szCs w:val="22"/>
          <w:lang w:val="en-US"/>
        </w:rPr>
      </w:pPr>
    </w:p>
    <w:p w14:paraId="66DA9176" w14:textId="77777777" w:rsidR="00D9496A" w:rsidRDefault="00CD720C" w:rsidP="00D9496A">
      <w:pPr>
        <w:pStyle w:val="berschrift2"/>
        <w:rPr>
          <w:lang w:val="en-US"/>
        </w:rPr>
      </w:pPr>
      <w:proofErr w:type="spellStart"/>
      <w:r>
        <w:rPr>
          <w:lang w:val="en-US"/>
        </w:rPr>
        <w:t>ServoDirect</w:t>
      </w:r>
      <w:proofErr w:type="spellEnd"/>
      <w:r>
        <w:rPr>
          <w:lang w:val="en-US"/>
        </w:rPr>
        <w:t xml:space="preserve"> Technology ensures maximum flexibility and productivity</w:t>
      </w:r>
    </w:p>
    <w:p w14:paraId="6A0B595F" w14:textId="31484436" w:rsidR="00E03363" w:rsidRDefault="008C74AA" w:rsidP="00B60227">
      <w:pPr>
        <w:rPr>
          <w:lang w:val="en-US"/>
        </w:rPr>
      </w:pPr>
      <w:r>
        <w:rPr>
          <w:lang w:val="en-US"/>
        </w:rPr>
        <w:t xml:space="preserve">At the </w:t>
      </w:r>
      <w:r w:rsidR="00B60227">
        <w:rPr>
          <w:lang w:val="en-US"/>
        </w:rPr>
        <w:t xml:space="preserve">heart of the line is a highly efficient 800 metric ton servo press with </w:t>
      </w:r>
      <w:r w:rsidR="00D9496A">
        <w:rPr>
          <w:lang w:val="en-US"/>
        </w:rPr>
        <w:t xml:space="preserve">energy storage and </w:t>
      </w:r>
      <w:r w:rsidR="00B60227">
        <w:rPr>
          <w:lang w:val="en-US"/>
        </w:rPr>
        <w:t>an output rate of up to 75 strokes per minute.</w:t>
      </w:r>
      <w:r w:rsidR="00E03363">
        <w:rPr>
          <w:lang w:val="en-US"/>
        </w:rPr>
        <w:t xml:space="preserve"> Depending on the type and size of the blank, productivity is increased by up to 150 percent</w:t>
      </w:r>
      <w:r w:rsidR="00141C19">
        <w:rPr>
          <w:lang w:val="en-US"/>
        </w:rPr>
        <w:t>,</w:t>
      </w:r>
      <w:r w:rsidR="00E03363">
        <w:rPr>
          <w:lang w:val="en-US"/>
        </w:rPr>
        <w:t xml:space="preserve"> compared to a blanking line equipped with a conventional mechanical press</w:t>
      </w:r>
      <w:r w:rsidR="00754BA1">
        <w:rPr>
          <w:lang w:val="en-US"/>
        </w:rPr>
        <w:t>, thanks to the programmab</w:t>
      </w:r>
      <w:r w:rsidR="00625D90">
        <w:rPr>
          <w:lang w:val="en-US"/>
        </w:rPr>
        <w:t xml:space="preserve">le </w:t>
      </w:r>
      <w:r w:rsidR="00754BA1">
        <w:rPr>
          <w:lang w:val="en-US"/>
        </w:rPr>
        <w:t>slide motion</w:t>
      </w:r>
      <w:r w:rsidR="00E03363">
        <w:rPr>
          <w:lang w:val="en-US"/>
        </w:rPr>
        <w:t xml:space="preserve">. </w:t>
      </w:r>
      <w:r w:rsidR="00B60227">
        <w:rPr>
          <w:lang w:val="en-US"/>
        </w:rPr>
        <w:t>Using optimized slide characteristic</w:t>
      </w:r>
      <w:r w:rsidR="009E2F20">
        <w:rPr>
          <w:lang w:val="en-US"/>
        </w:rPr>
        <w:t>s</w:t>
      </w:r>
      <w:r w:rsidR="00B60227">
        <w:rPr>
          <w:lang w:val="en-US"/>
        </w:rPr>
        <w:t xml:space="preserve">, Schuler’s </w:t>
      </w:r>
      <w:proofErr w:type="spellStart"/>
      <w:r w:rsidR="00B60227">
        <w:rPr>
          <w:lang w:val="en-US"/>
        </w:rPr>
        <w:t>ServoDirect</w:t>
      </w:r>
      <w:proofErr w:type="spellEnd"/>
      <w:r w:rsidR="00B60227">
        <w:rPr>
          <w:lang w:val="en-US"/>
        </w:rPr>
        <w:t xml:space="preserve"> Technology not only ensures </w:t>
      </w:r>
      <w:r w:rsidR="00070B6A">
        <w:rPr>
          <w:lang w:val="en-US"/>
        </w:rPr>
        <w:t xml:space="preserve">maximum </w:t>
      </w:r>
      <w:r w:rsidR="00674C89">
        <w:rPr>
          <w:lang w:val="en-US"/>
        </w:rPr>
        <w:t xml:space="preserve">flexibility and </w:t>
      </w:r>
      <w:r w:rsidR="00B60227">
        <w:rPr>
          <w:lang w:val="en-US"/>
        </w:rPr>
        <w:t xml:space="preserve">productivity, but also keeps the wear on dies </w:t>
      </w:r>
      <w:r w:rsidR="00A10AB4">
        <w:rPr>
          <w:lang w:val="en-US"/>
        </w:rPr>
        <w:t xml:space="preserve">and </w:t>
      </w:r>
      <w:r w:rsidR="00B60227">
        <w:rPr>
          <w:lang w:val="en-US"/>
        </w:rPr>
        <w:t>machinery to a minimum.</w:t>
      </w:r>
      <w:r w:rsidR="00F9101A">
        <w:rPr>
          <w:lang w:val="en-US"/>
        </w:rPr>
        <w:t xml:space="preserve"> </w:t>
      </w:r>
      <w:r w:rsidR="00F63234" w:rsidRPr="00F63234">
        <w:rPr>
          <w:lang w:val="en-US"/>
        </w:rPr>
        <w:t>In addition, lines using this technology are ideally equipped to process the widest variety of material, such as alu</w:t>
      </w:r>
      <w:r w:rsidR="00C73E7A">
        <w:rPr>
          <w:lang w:val="en-US"/>
        </w:rPr>
        <w:t>minum or high-strength steels. </w:t>
      </w:r>
      <w:r w:rsidR="00F63234" w:rsidRPr="00F63234">
        <w:rPr>
          <w:lang w:val="en-US"/>
        </w:rPr>
        <w:t xml:space="preserve">Even surface-sensitive material can be </w:t>
      </w:r>
      <w:r w:rsidR="004F2B8A">
        <w:rPr>
          <w:lang w:val="en-US"/>
        </w:rPr>
        <w:t>handled</w:t>
      </w:r>
      <w:r w:rsidR="00F63234" w:rsidRPr="00F63234">
        <w:rPr>
          <w:lang w:val="en-US"/>
        </w:rPr>
        <w:t xml:space="preserve"> safely on the same line at </w:t>
      </w:r>
      <w:r w:rsidR="00141C19">
        <w:rPr>
          <w:lang w:val="en-US"/>
        </w:rPr>
        <w:t xml:space="preserve">the </w:t>
      </w:r>
      <w:r w:rsidR="00F63234" w:rsidRPr="00F63234">
        <w:rPr>
          <w:lang w:val="en-US"/>
        </w:rPr>
        <w:t>highest production rates.</w:t>
      </w:r>
    </w:p>
    <w:p w14:paraId="507074DE" w14:textId="77777777" w:rsidR="00E03363" w:rsidRDefault="00E03363" w:rsidP="00B60227">
      <w:pPr>
        <w:rPr>
          <w:lang w:val="en-US"/>
        </w:rPr>
      </w:pPr>
    </w:p>
    <w:p w14:paraId="05403CF2" w14:textId="5FA8DE08" w:rsidR="00D9496A" w:rsidRDefault="001711D2" w:rsidP="00D9496A">
      <w:pPr>
        <w:rPr>
          <w:lang w:val="en-US"/>
        </w:rPr>
      </w:pPr>
      <w:r>
        <w:rPr>
          <w:lang w:val="en-US"/>
        </w:rPr>
        <w:t>However,</w:t>
      </w:r>
      <w:r w:rsidR="00625D90" w:rsidRPr="00625D90">
        <w:rPr>
          <w:lang w:val="en-US"/>
        </w:rPr>
        <w:t xml:space="preserve"> </w:t>
      </w:r>
      <w:r w:rsidR="00625D90">
        <w:rPr>
          <w:lang w:val="en-US"/>
        </w:rPr>
        <w:t xml:space="preserve">a highly productive press is only half the battle. </w:t>
      </w:r>
      <w:r w:rsidR="00B4507E">
        <w:rPr>
          <w:lang w:val="en-US"/>
        </w:rPr>
        <w:t>Coil feeding in front</w:t>
      </w:r>
      <w:r w:rsidR="00141C19">
        <w:rPr>
          <w:lang w:val="en-US"/>
        </w:rPr>
        <w:t>,</w:t>
      </w:r>
      <w:r w:rsidR="00B4507E">
        <w:rPr>
          <w:lang w:val="en-US"/>
        </w:rPr>
        <w:t xml:space="preserve"> as well as blank stacking behind the press need to be able</w:t>
      </w:r>
      <w:r w:rsidR="00625D90">
        <w:rPr>
          <w:lang w:val="en-US"/>
        </w:rPr>
        <w:t xml:space="preserve"> to catch up</w:t>
      </w:r>
      <w:r w:rsidR="001C73F1">
        <w:rPr>
          <w:lang w:val="en-US"/>
        </w:rPr>
        <w:t>: The coil line features a maximum coil</w:t>
      </w:r>
      <w:r w:rsidR="00DA1544">
        <w:rPr>
          <w:lang w:val="en-US"/>
        </w:rPr>
        <w:t xml:space="preserve"> speed of 120 meters per minute, </w:t>
      </w:r>
      <w:r w:rsidR="00886B77">
        <w:rPr>
          <w:lang w:val="en-US"/>
        </w:rPr>
        <w:t xml:space="preserve">and </w:t>
      </w:r>
      <w:r w:rsidR="001C73F1">
        <w:rPr>
          <w:lang w:val="en-US"/>
        </w:rPr>
        <w:t xml:space="preserve">the roll feed </w:t>
      </w:r>
      <w:r w:rsidR="00DA1544">
        <w:rPr>
          <w:lang w:val="en-US"/>
        </w:rPr>
        <w:t xml:space="preserve">with servo direct drive </w:t>
      </w:r>
      <w:r w:rsidR="00C15C53">
        <w:rPr>
          <w:lang w:val="en-US"/>
        </w:rPr>
        <w:t xml:space="preserve">boasts </w:t>
      </w:r>
      <w:r w:rsidR="001C73F1">
        <w:rPr>
          <w:lang w:val="en-US"/>
        </w:rPr>
        <w:t xml:space="preserve">an acceleration of up to 13 m/s². </w:t>
      </w:r>
      <w:r w:rsidR="005B6F26">
        <w:rPr>
          <w:lang w:val="en-US"/>
        </w:rPr>
        <w:t>B</w:t>
      </w:r>
      <w:r w:rsidR="005B6F26" w:rsidRPr="00233D73">
        <w:rPr>
          <w:lang w:val="en-US"/>
        </w:rPr>
        <w:t xml:space="preserve">elt cleaning devices and wipers </w:t>
      </w:r>
      <w:r w:rsidR="002F0C07" w:rsidRPr="00233D73">
        <w:rPr>
          <w:lang w:val="en-US"/>
        </w:rPr>
        <w:t xml:space="preserve">all </w:t>
      </w:r>
      <w:r w:rsidR="005B6F26" w:rsidRPr="000F6D0E">
        <w:rPr>
          <w:lang w:val="en-US"/>
        </w:rPr>
        <w:t>along the blanking</w:t>
      </w:r>
      <w:r w:rsidR="002F0C07" w:rsidRPr="000F6D0E">
        <w:rPr>
          <w:lang w:val="en-US"/>
        </w:rPr>
        <w:t xml:space="preserve"> line reduce cleaning intervals, with </w:t>
      </w:r>
      <w:r w:rsidR="005B6F26" w:rsidRPr="000F6D0E">
        <w:rPr>
          <w:lang w:val="en-US"/>
        </w:rPr>
        <w:t>separate pairs of rolls for steel and aluminum</w:t>
      </w:r>
      <w:r w:rsidR="000F6D0E">
        <w:rPr>
          <w:lang w:val="en-US"/>
        </w:rPr>
        <w:t>,</w:t>
      </w:r>
      <w:r w:rsidR="005B6F26" w:rsidRPr="000F6D0E">
        <w:rPr>
          <w:lang w:val="en-US"/>
        </w:rPr>
        <w:t xml:space="preserve"> </w:t>
      </w:r>
      <w:r w:rsidR="005B6F26" w:rsidRPr="000F6D0E">
        <w:rPr>
          <w:lang w:val="en-US"/>
        </w:rPr>
        <w:lastRenderedPageBreak/>
        <w:t>including automatic cleaning units with a quick-change system.</w:t>
      </w:r>
      <w:r w:rsidR="002F0C07">
        <w:rPr>
          <w:lang w:val="en-US"/>
        </w:rPr>
        <w:t xml:space="preserve"> </w:t>
      </w:r>
      <w:r w:rsidR="000F6D0E">
        <w:rPr>
          <w:lang w:val="en-US"/>
        </w:rPr>
        <w:t>T</w:t>
      </w:r>
      <w:r w:rsidR="001C73F1">
        <w:rPr>
          <w:lang w:val="en-US"/>
        </w:rPr>
        <w:t xml:space="preserve">he “Stop2Drop” stacking system </w:t>
      </w:r>
      <w:r w:rsidR="00C15C53">
        <w:rPr>
          <w:lang w:val="en-US"/>
        </w:rPr>
        <w:t xml:space="preserve">at the end of the line </w:t>
      </w:r>
      <w:r w:rsidR="001C73F1">
        <w:rPr>
          <w:lang w:val="en-US"/>
        </w:rPr>
        <w:t>guarantees high part quality without stopping marks</w:t>
      </w:r>
      <w:r w:rsidR="00070B6A">
        <w:rPr>
          <w:lang w:val="en-US"/>
        </w:rPr>
        <w:t xml:space="preserve"> and </w:t>
      </w:r>
      <w:r w:rsidR="009E2F20">
        <w:rPr>
          <w:lang w:val="en-US"/>
        </w:rPr>
        <w:t>increased</w:t>
      </w:r>
      <w:r w:rsidR="00070B6A">
        <w:rPr>
          <w:lang w:val="en-US"/>
        </w:rPr>
        <w:t xml:space="preserve"> output rates for parts </w:t>
      </w:r>
      <w:r w:rsidR="00A669CD">
        <w:rPr>
          <w:lang w:val="en-US"/>
        </w:rPr>
        <w:t>wider</w:t>
      </w:r>
      <w:r w:rsidR="00070B6A">
        <w:rPr>
          <w:lang w:val="en-US"/>
        </w:rPr>
        <w:t xml:space="preserve"> than 1,500 millimeters</w:t>
      </w:r>
      <w:r w:rsidR="00C15C53">
        <w:rPr>
          <w:lang w:val="en-US"/>
        </w:rPr>
        <w:t>.</w:t>
      </w:r>
      <w:r w:rsidR="00DA1544">
        <w:rPr>
          <w:lang w:val="en-US"/>
        </w:rPr>
        <w:t xml:space="preserve"> </w:t>
      </w:r>
    </w:p>
    <w:p w14:paraId="0C6ED0A8" w14:textId="77777777" w:rsidR="00ED3D7A" w:rsidRDefault="00ED3D7A" w:rsidP="00D9496A">
      <w:pPr>
        <w:rPr>
          <w:lang w:val="en-US"/>
        </w:rPr>
      </w:pPr>
    </w:p>
    <w:p w14:paraId="12476E1D" w14:textId="77777777" w:rsidR="00D9496A" w:rsidRDefault="00D9496A" w:rsidP="00D9496A">
      <w:pPr>
        <w:pStyle w:val="berschrift2"/>
        <w:rPr>
          <w:lang w:val="en-US"/>
        </w:rPr>
      </w:pPr>
      <w:r>
        <w:rPr>
          <w:lang w:val="en-US"/>
        </w:rPr>
        <w:t>Internet</w:t>
      </w:r>
    </w:p>
    <w:p w14:paraId="59580109" w14:textId="77777777" w:rsidR="00D9496A" w:rsidRDefault="00252E8F" w:rsidP="00D9496A">
      <w:pPr>
        <w:rPr>
          <w:lang w:val="en-US"/>
        </w:rPr>
      </w:pPr>
      <w:hyperlink r:id="rId14" w:history="1">
        <w:r w:rsidR="00D9496A" w:rsidRPr="00BD2DE5">
          <w:rPr>
            <w:rStyle w:val="Hyperlink"/>
            <w:lang w:val="en-US"/>
          </w:rPr>
          <w:t>www.schulergroup.com/automation</w:t>
        </w:r>
      </w:hyperlink>
    </w:p>
    <w:p w14:paraId="202CA072" w14:textId="77777777" w:rsidR="00151419" w:rsidRPr="00253FD1" w:rsidRDefault="00151419" w:rsidP="007E1606">
      <w:pPr>
        <w:rPr>
          <w:lang w:val="en-US"/>
        </w:rPr>
      </w:pPr>
    </w:p>
    <w:p w14:paraId="6B13F7A6" w14:textId="77777777" w:rsidR="007E1606" w:rsidRPr="00253FD1" w:rsidRDefault="00164342" w:rsidP="000E228F">
      <w:pPr>
        <w:pStyle w:val="berschrift3"/>
        <w:rPr>
          <w:lang w:val="en-US"/>
        </w:rPr>
      </w:pPr>
      <w:r w:rsidRPr="00253FD1">
        <w:rPr>
          <w:lang w:val="en-US"/>
        </w:rPr>
        <w:t>Caption</w:t>
      </w:r>
    </w:p>
    <w:p w14:paraId="78108B05" w14:textId="6EAA9981" w:rsidR="00C82B81" w:rsidRDefault="00CD720C" w:rsidP="007E1606">
      <w:pPr>
        <w:rPr>
          <w:lang w:val="en-US"/>
        </w:rPr>
      </w:pPr>
      <w:r>
        <w:rPr>
          <w:lang w:val="en-US"/>
        </w:rPr>
        <w:t>Bild1</w:t>
      </w:r>
      <w:r w:rsidR="007E1606" w:rsidRPr="00253FD1">
        <w:rPr>
          <w:lang w:val="en-US"/>
        </w:rPr>
        <w:t>.jpg:</w:t>
      </w:r>
      <w:r w:rsidR="00A36148">
        <w:rPr>
          <w:lang w:val="en-US"/>
        </w:rPr>
        <w:t xml:space="preserve"> Since the beginning of 2016, the Schuler blanking line has been in operation at the </w:t>
      </w:r>
      <w:proofErr w:type="spellStart"/>
      <w:r w:rsidR="00A36148">
        <w:rPr>
          <w:lang w:val="en-US"/>
        </w:rPr>
        <w:t>Silao</w:t>
      </w:r>
      <w:proofErr w:type="spellEnd"/>
      <w:r w:rsidR="00A36148">
        <w:rPr>
          <w:lang w:val="en-US"/>
        </w:rPr>
        <w:t xml:space="preserve"> facility of </w:t>
      </w:r>
      <w:proofErr w:type="spellStart"/>
      <w:r w:rsidR="000F6D0E">
        <w:rPr>
          <w:lang w:val="en-US"/>
        </w:rPr>
        <w:t>t</w:t>
      </w:r>
      <w:r w:rsidR="00A36148">
        <w:rPr>
          <w:lang w:val="en-US"/>
        </w:rPr>
        <w:t>hyssen</w:t>
      </w:r>
      <w:r w:rsidR="000F6D0E">
        <w:rPr>
          <w:lang w:val="en-US"/>
        </w:rPr>
        <w:t>k</w:t>
      </w:r>
      <w:r w:rsidR="00A36148">
        <w:rPr>
          <w:lang w:val="en-US"/>
        </w:rPr>
        <w:t>rupp</w:t>
      </w:r>
      <w:proofErr w:type="spellEnd"/>
      <w:r w:rsidR="00A36148">
        <w:rPr>
          <w:lang w:val="en-US"/>
        </w:rPr>
        <w:t xml:space="preserve"> Materials de Mexico.</w:t>
      </w:r>
    </w:p>
    <w:p w14:paraId="2DB2386D" w14:textId="77777777" w:rsidR="00CD720C" w:rsidRDefault="00CD720C" w:rsidP="00CD720C">
      <w:pPr>
        <w:rPr>
          <w:lang w:val="en-US"/>
        </w:rPr>
      </w:pPr>
      <w:r>
        <w:rPr>
          <w:lang w:val="en-US"/>
        </w:rPr>
        <w:t>Bild2</w:t>
      </w:r>
      <w:r w:rsidRPr="00253FD1">
        <w:rPr>
          <w:lang w:val="en-US"/>
        </w:rPr>
        <w:t>.jpg:</w:t>
      </w:r>
      <w:r w:rsidR="00D23CCA">
        <w:rPr>
          <w:lang w:val="en-US"/>
        </w:rPr>
        <w:t xml:space="preserve"> Schuler supplied all the components from coil line to stacker.</w:t>
      </w:r>
    </w:p>
    <w:p w14:paraId="292B7FF2" w14:textId="77777777" w:rsidR="005623C0" w:rsidRPr="00164342" w:rsidRDefault="005623C0" w:rsidP="005623C0">
      <w:pPr>
        <w:rPr>
          <w:i/>
          <w:lang w:val="en-US"/>
        </w:rPr>
      </w:pPr>
      <w:r w:rsidRPr="00164342">
        <w:rPr>
          <w:i/>
          <w:lang w:val="en-US"/>
        </w:rPr>
        <w:t>Please name Schuler as the photo source.</w:t>
      </w:r>
    </w:p>
    <w:p w14:paraId="04D8324C" w14:textId="77777777" w:rsidR="00ED3D7A" w:rsidRDefault="00ED3D7A" w:rsidP="009E2F20">
      <w:pPr>
        <w:spacing w:line="240" w:lineRule="auto"/>
        <w:rPr>
          <w:rFonts w:cs="Arial"/>
          <w:lang w:val="en-US"/>
        </w:rPr>
      </w:pPr>
      <w:r>
        <w:rPr>
          <w:rFonts w:cs="Arial"/>
          <w:lang w:val="en-US"/>
        </w:rPr>
        <w:br w:type="page"/>
      </w:r>
    </w:p>
    <w:p w14:paraId="750E36BE" w14:textId="77777777" w:rsidR="005623C0" w:rsidRPr="00D46E03" w:rsidRDefault="005623C0" w:rsidP="005623C0">
      <w:pPr>
        <w:ind w:right="-15"/>
        <w:outlineLvl w:val="0"/>
        <w:rPr>
          <w:rFonts w:cs="Arial"/>
          <w:lang w:val="en-US"/>
        </w:rPr>
      </w:pPr>
    </w:p>
    <w:p w14:paraId="3D570C83" w14:textId="77777777" w:rsidR="005623C0" w:rsidRPr="00D46E03" w:rsidRDefault="005623C0" w:rsidP="005623C0">
      <w:pPr>
        <w:pBdr>
          <w:top w:val="single" w:sz="4" w:space="1" w:color="auto"/>
        </w:pBdr>
        <w:spacing w:line="240" w:lineRule="auto"/>
        <w:jc w:val="both"/>
        <w:rPr>
          <w:lang w:val="en-US"/>
        </w:rPr>
      </w:pPr>
    </w:p>
    <w:p w14:paraId="4F87D03C" w14:textId="77777777" w:rsidR="005623C0" w:rsidRPr="00D46E03" w:rsidRDefault="005623C0" w:rsidP="005623C0">
      <w:pPr>
        <w:spacing w:line="240" w:lineRule="auto"/>
        <w:ind w:right="-15"/>
        <w:jc w:val="both"/>
        <w:outlineLvl w:val="0"/>
        <w:rPr>
          <w:b/>
          <w:i/>
          <w:lang w:val="en-US"/>
        </w:rPr>
      </w:pPr>
      <w:r w:rsidRPr="00D46E03">
        <w:rPr>
          <w:b/>
          <w:i/>
          <w:lang w:val="en-US"/>
        </w:rPr>
        <w:t xml:space="preserve">About the Schuler Group – </w:t>
      </w:r>
      <w:hyperlink r:id="rId15" w:history="1">
        <w:r w:rsidRPr="00D46E03">
          <w:rPr>
            <w:rStyle w:val="Hyperlink"/>
            <w:b/>
            <w:i/>
            <w:lang w:val="en-US"/>
          </w:rPr>
          <w:t>www.schulergroup.com</w:t>
        </w:r>
      </w:hyperlink>
    </w:p>
    <w:p w14:paraId="284C750D" w14:textId="20E4070D" w:rsidR="005623C0" w:rsidRDefault="005623C0">
      <w:pPr>
        <w:spacing w:line="240" w:lineRule="auto"/>
        <w:ind w:right="-15"/>
        <w:jc w:val="both"/>
        <w:outlineLvl w:val="0"/>
        <w:rPr>
          <w:i/>
          <w:lang w:val="en-US"/>
        </w:rPr>
      </w:pPr>
      <w:r w:rsidRPr="00D46E03">
        <w:rPr>
          <w:i/>
          <w:lang w:val="en-US"/>
        </w:rPr>
        <w:t>Schuler is the world market leader in metal forming technology. Schuler offers presses, automation solutions, dies, process technology and service for the entire metalworking industry and lightweight automotive design. Customers include automobile manufacturers and suppliers as well as companies from the forging, household appliances, packaging, energy, and electronics industries. Schuler is the market leader in minting presses and supplies systems solutions for the aerospace, railway and large pipe industries. In 201</w:t>
      </w:r>
      <w:r w:rsidR="00D908E0">
        <w:rPr>
          <w:i/>
          <w:lang w:val="en-US"/>
        </w:rPr>
        <w:t>6</w:t>
      </w:r>
      <w:r w:rsidRPr="00D46E03">
        <w:rPr>
          <w:i/>
          <w:lang w:val="en-US"/>
        </w:rPr>
        <w:t>, Sc</w:t>
      </w:r>
      <w:r w:rsidR="00985A25">
        <w:rPr>
          <w:i/>
          <w:lang w:val="en-US"/>
        </w:rPr>
        <w:t>huler achieved a turnover of 1,</w:t>
      </w:r>
      <w:r w:rsidR="00645EEC">
        <w:rPr>
          <w:i/>
          <w:lang w:val="en-US"/>
        </w:rPr>
        <w:t>174</w:t>
      </w:r>
      <w:r w:rsidRPr="00D46E03">
        <w:rPr>
          <w:i/>
          <w:lang w:val="en-US"/>
        </w:rPr>
        <w:t xml:space="preserve"> </w:t>
      </w:r>
      <w:r w:rsidR="00985A25">
        <w:rPr>
          <w:i/>
          <w:lang w:val="en-US"/>
        </w:rPr>
        <w:t>m</w:t>
      </w:r>
      <w:r w:rsidRPr="00D46E03">
        <w:rPr>
          <w:i/>
          <w:lang w:val="en-US"/>
        </w:rPr>
        <w:t xml:space="preserve">illion euros. Following the acquisition of die manufacturing company AWEBA and with a majority holding in Chinese press manufacturing company </w:t>
      </w:r>
      <w:proofErr w:type="spellStart"/>
      <w:r w:rsidRPr="00D46E03">
        <w:rPr>
          <w:i/>
          <w:lang w:val="en-US"/>
        </w:rPr>
        <w:t>Y</w:t>
      </w:r>
      <w:r w:rsidR="003A7A1D">
        <w:rPr>
          <w:i/>
          <w:lang w:val="en-US"/>
        </w:rPr>
        <w:t>adon</w:t>
      </w:r>
      <w:proofErr w:type="spellEnd"/>
      <w:r w:rsidR="003A7A1D">
        <w:rPr>
          <w:i/>
          <w:lang w:val="en-US"/>
        </w:rPr>
        <w:t>, Schuler employs around 6,6</w:t>
      </w:r>
      <w:r w:rsidRPr="00D46E03">
        <w:rPr>
          <w:i/>
          <w:lang w:val="en-US"/>
        </w:rPr>
        <w:t>00 members of staff in 40 countries. The Austrian ANDRITZ Group holds a majority share in Schuler.</w:t>
      </w:r>
    </w:p>
    <w:p w14:paraId="183332BD" w14:textId="77777777" w:rsidR="00A10AB4" w:rsidRDefault="00A10AB4">
      <w:pPr>
        <w:spacing w:line="240" w:lineRule="auto"/>
        <w:ind w:right="-15"/>
        <w:jc w:val="both"/>
        <w:outlineLvl w:val="0"/>
        <w:rPr>
          <w:i/>
          <w:lang w:val="en-US"/>
        </w:rPr>
      </w:pPr>
    </w:p>
    <w:p w14:paraId="7F2E4D48" w14:textId="03380DEF" w:rsidR="00A10AB4" w:rsidRDefault="00A10AB4">
      <w:pPr>
        <w:spacing w:line="240" w:lineRule="auto"/>
        <w:ind w:right="-15"/>
        <w:jc w:val="both"/>
        <w:outlineLvl w:val="0"/>
        <w:rPr>
          <w:b/>
          <w:i/>
          <w:lang w:val="en-US"/>
        </w:rPr>
      </w:pPr>
      <w:r>
        <w:rPr>
          <w:b/>
          <w:i/>
          <w:lang w:val="en-US"/>
        </w:rPr>
        <w:t xml:space="preserve">About </w:t>
      </w:r>
      <w:proofErr w:type="spellStart"/>
      <w:r w:rsidR="009E2F20">
        <w:rPr>
          <w:b/>
          <w:i/>
          <w:lang w:val="en-US"/>
        </w:rPr>
        <w:t>t</w:t>
      </w:r>
      <w:r>
        <w:rPr>
          <w:b/>
          <w:i/>
          <w:lang w:val="en-US"/>
        </w:rPr>
        <w:t>hyssen</w:t>
      </w:r>
      <w:r w:rsidR="009E2F20">
        <w:rPr>
          <w:b/>
          <w:i/>
          <w:lang w:val="en-US"/>
        </w:rPr>
        <w:t>k</w:t>
      </w:r>
      <w:r>
        <w:rPr>
          <w:b/>
          <w:i/>
          <w:lang w:val="en-US"/>
        </w:rPr>
        <w:t>rupp</w:t>
      </w:r>
      <w:proofErr w:type="spellEnd"/>
      <w:r>
        <w:rPr>
          <w:b/>
          <w:i/>
          <w:lang w:val="en-US"/>
        </w:rPr>
        <w:t xml:space="preserve"> Materials de Mexico </w:t>
      </w:r>
      <w:r w:rsidR="00150606">
        <w:rPr>
          <w:b/>
          <w:i/>
          <w:lang w:val="en-US"/>
        </w:rPr>
        <w:t xml:space="preserve">– </w:t>
      </w:r>
      <w:hyperlink r:id="rId16" w:history="1">
        <w:r w:rsidR="009E2F20">
          <w:rPr>
            <w:rStyle w:val="Hyperlink"/>
            <w:b/>
            <w:i/>
            <w:lang w:val="en-US"/>
          </w:rPr>
          <w:t>www.tkmna.com</w:t>
        </w:r>
      </w:hyperlink>
    </w:p>
    <w:p w14:paraId="2E57AE15" w14:textId="1CD1563C" w:rsidR="009E2F20" w:rsidRDefault="00A10AB4">
      <w:pPr>
        <w:spacing w:line="240" w:lineRule="auto"/>
        <w:ind w:right="-15"/>
        <w:jc w:val="both"/>
        <w:outlineLvl w:val="0"/>
        <w:rPr>
          <w:i/>
          <w:lang w:val="en-US"/>
        </w:rPr>
      </w:pPr>
      <w:r>
        <w:rPr>
          <w:i/>
          <w:lang w:val="en-US"/>
        </w:rPr>
        <w:t xml:space="preserve">At its </w:t>
      </w:r>
      <w:proofErr w:type="spellStart"/>
      <w:r>
        <w:rPr>
          <w:i/>
          <w:lang w:val="en-US"/>
        </w:rPr>
        <w:t>Silao</w:t>
      </w:r>
      <w:proofErr w:type="spellEnd"/>
      <w:r>
        <w:rPr>
          <w:i/>
          <w:lang w:val="en-US"/>
        </w:rPr>
        <w:t xml:space="preserve"> facility, </w:t>
      </w:r>
      <w:proofErr w:type="spellStart"/>
      <w:r w:rsidR="009E2F20">
        <w:rPr>
          <w:i/>
          <w:lang w:val="en-US"/>
        </w:rPr>
        <w:t>t</w:t>
      </w:r>
      <w:r w:rsidRPr="00A10AB4">
        <w:rPr>
          <w:i/>
          <w:lang w:val="en-US"/>
        </w:rPr>
        <w:t>hyssen</w:t>
      </w:r>
      <w:r w:rsidR="009E2F20">
        <w:rPr>
          <w:i/>
          <w:lang w:val="en-US"/>
        </w:rPr>
        <w:t>k</w:t>
      </w:r>
      <w:r w:rsidRPr="00A10AB4">
        <w:rPr>
          <w:i/>
          <w:lang w:val="en-US"/>
        </w:rPr>
        <w:t>rupp</w:t>
      </w:r>
      <w:proofErr w:type="spellEnd"/>
      <w:r w:rsidRPr="00A10AB4">
        <w:rPr>
          <w:i/>
          <w:lang w:val="en-US"/>
        </w:rPr>
        <w:t xml:space="preserve"> Materials de Mexico S.A. de C.V</w:t>
      </w:r>
      <w:r>
        <w:rPr>
          <w:i/>
          <w:lang w:val="en-US"/>
        </w:rPr>
        <w:t>.</w:t>
      </w:r>
      <w:r w:rsidRPr="00A10AB4">
        <w:rPr>
          <w:i/>
          <w:lang w:val="en-US"/>
        </w:rPr>
        <w:t xml:space="preserve"> </w:t>
      </w:r>
      <w:r>
        <w:rPr>
          <w:i/>
          <w:lang w:val="en-US"/>
        </w:rPr>
        <w:t xml:space="preserve">offers steel blanking and warehousing services for aluminum and steel products in the automotive and aerospace industries. With further locations in Saltillo and Puebla, </w:t>
      </w:r>
      <w:r w:rsidR="006566F2">
        <w:rPr>
          <w:i/>
          <w:lang w:val="en-US"/>
        </w:rPr>
        <w:t xml:space="preserve">the combined workforce totals around 450 employees. </w:t>
      </w:r>
    </w:p>
    <w:p w14:paraId="74BE16E5" w14:textId="77777777" w:rsidR="009E2F20" w:rsidRDefault="009E2F20">
      <w:pPr>
        <w:spacing w:line="240" w:lineRule="auto"/>
        <w:ind w:right="-15"/>
        <w:jc w:val="both"/>
        <w:outlineLvl w:val="0"/>
        <w:rPr>
          <w:i/>
          <w:lang w:val="en-US"/>
        </w:rPr>
      </w:pPr>
    </w:p>
    <w:p w14:paraId="3B814308" w14:textId="5AB06649" w:rsidR="00A10AB4" w:rsidRPr="00A10AB4" w:rsidRDefault="009E2F20">
      <w:pPr>
        <w:spacing w:line="240" w:lineRule="auto"/>
        <w:ind w:right="-15"/>
        <w:jc w:val="both"/>
        <w:outlineLvl w:val="0"/>
        <w:rPr>
          <w:i/>
          <w:lang w:val="en-US"/>
        </w:rPr>
      </w:pPr>
      <w:proofErr w:type="spellStart"/>
      <w:proofErr w:type="gramStart"/>
      <w:r>
        <w:rPr>
          <w:i/>
          <w:lang w:val="en-US"/>
        </w:rPr>
        <w:t>t</w:t>
      </w:r>
      <w:r w:rsidR="00503D2F">
        <w:rPr>
          <w:i/>
          <w:lang w:val="en-US"/>
        </w:rPr>
        <w:t>hyssen</w:t>
      </w:r>
      <w:r>
        <w:rPr>
          <w:i/>
          <w:lang w:val="en-US"/>
        </w:rPr>
        <w:t>k</w:t>
      </w:r>
      <w:r w:rsidR="00503D2F">
        <w:rPr>
          <w:i/>
          <w:lang w:val="en-US"/>
        </w:rPr>
        <w:t>rupp</w:t>
      </w:r>
      <w:proofErr w:type="spellEnd"/>
      <w:proofErr w:type="gramEnd"/>
      <w:r w:rsidR="00503D2F">
        <w:rPr>
          <w:i/>
          <w:lang w:val="en-US"/>
        </w:rPr>
        <w:t xml:space="preserve"> Materials de Mexico is a unit of </w:t>
      </w:r>
      <w:proofErr w:type="spellStart"/>
      <w:r>
        <w:rPr>
          <w:i/>
          <w:lang w:val="en-US"/>
        </w:rPr>
        <w:t>t</w:t>
      </w:r>
      <w:r w:rsidR="00503D2F">
        <w:rPr>
          <w:i/>
          <w:lang w:val="en-US"/>
        </w:rPr>
        <w:t>hyssen</w:t>
      </w:r>
      <w:r>
        <w:rPr>
          <w:i/>
          <w:lang w:val="en-US"/>
        </w:rPr>
        <w:t>k</w:t>
      </w:r>
      <w:r w:rsidR="00503D2F">
        <w:rPr>
          <w:i/>
          <w:lang w:val="en-US"/>
        </w:rPr>
        <w:t>rupp</w:t>
      </w:r>
      <w:proofErr w:type="spellEnd"/>
      <w:r w:rsidR="00503D2F">
        <w:rPr>
          <w:i/>
          <w:lang w:val="en-US"/>
        </w:rPr>
        <w:t xml:space="preserve"> Materials </w:t>
      </w:r>
      <w:r w:rsidR="00AE6D00">
        <w:rPr>
          <w:i/>
          <w:lang w:val="en-US"/>
        </w:rPr>
        <w:t>NA</w:t>
      </w:r>
      <w:r w:rsidR="00503D2F">
        <w:rPr>
          <w:i/>
          <w:lang w:val="en-US"/>
        </w:rPr>
        <w:t>, Inc.</w:t>
      </w:r>
      <w:r w:rsidR="00AE6D00">
        <w:rPr>
          <w:i/>
          <w:lang w:val="en-US"/>
        </w:rPr>
        <w:t xml:space="preserve">, a leading North American provider of production materials and integrated service solutions. </w:t>
      </w:r>
      <w:r w:rsidR="00886B77">
        <w:rPr>
          <w:i/>
          <w:lang w:val="en-US"/>
        </w:rPr>
        <w:t>With over 2,900 employees, t</w:t>
      </w:r>
      <w:r w:rsidR="00AE6D00">
        <w:rPr>
          <w:i/>
          <w:lang w:val="en-US"/>
        </w:rPr>
        <w:t xml:space="preserve">he company </w:t>
      </w:r>
      <w:r w:rsidR="00886B77">
        <w:rPr>
          <w:i/>
          <w:lang w:val="en-US"/>
        </w:rPr>
        <w:t xml:space="preserve">has </w:t>
      </w:r>
      <w:r>
        <w:rPr>
          <w:i/>
          <w:lang w:val="en-US"/>
        </w:rPr>
        <w:t xml:space="preserve">annual </w:t>
      </w:r>
      <w:r w:rsidR="00886B77">
        <w:rPr>
          <w:i/>
          <w:lang w:val="en-US"/>
        </w:rPr>
        <w:t xml:space="preserve">sales of 2.4 billion euros </w:t>
      </w:r>
      <w:r w:rsidR="00AE6D00">
        <w:rPr>
          <w:i/>
          <w:lang w:val="en-US"/>
        </w:rPr>
        <w:t>and operates in more than 90 North American locations. All in all,</w:t>
      </w:r>
      <w:r w:rsidR="005C2DD8">
        <w:rPr>
          <w:i/>
          <w:lang w:val="en-US"/>
        </w:rPr>
        <w:t xml:space="preserve"> the global</w:t>
      </w:r>
      <w:r w:rsidR="00AE6D00">
        <w:rPr>
          <w:i/>
          <w:lang w:val="en-US"/>
        </w:rPr>
        <w:t xml:space="preserve"> </w:t>
      </w:r>
      <w:proofErr w:type="spellStart"/>
      <w:r w:rsidR="005C2DD8">
        <w:rPr>
          <w:i/>
          <w:lang w:val="en-US"/>
        </w:rPr>
        <w:t>t</w:t>
      </w:r>
      <w:r w:rsidR="00AE6D00">
        <w:rPr>
          <w:i/>
          <w:lang w:val="en-US"/>
        </w:rPr>
        <w:t>hyssen</w:t>
      </w:r>
      <w:r w:rsidR="005C2DD8">
        <w:rPr>
          <w:i/>
          <w:lang w:val="en-US"/>
        </w:rPr>
        <w:t>k</w:t>
      </w:r>
      <w:r w:rsidR="00AE6D00">
        <w:rPr>
          <w:i/>
          <w:lang w:val="en-US"/>
        </w:rPr>
        <w:t>rupp</w:t>
      </w:r>
      <w:proofErr w:type="spellEnd"/>
      <w:r w:rsidR="00AE6D00">
        <w:rPr>
          <w:i/>
          <w:lang w:val="en-US"/>
        </w:rPr>
        <w:t xml:space="preserve"> </w:t>
      </w:r>
      <w:r w:rsidR="005C2DD8">
        <w:rPr>
          <w:i/>
          <w:lang w:val="en-US"/>
        </w:rPr>
        <w:t xml:space="preserve">group </w:t>
      </w:r>
      <w:r w:rsidR="00AE6D00">
        <w:rPr>
          <w:i/>
          <w:lang w:val="en-US"/>
        </w:rPr>
        <w:t xml:space="preserve">has </w:t>
      </w:r>
      <w:r w:rsidR="00CD720C">
        <w:rPr>
          <w:i/>
          <w:lang w:val="en-US"/>
        </w:rPr>
        <w:t>more than 155</w:t>
      </w:r>
      <w:r w:rsidR="00AE6D00">
        <w:rPr>
          <w:i/>
          <w:lang w:val="en-US"/>
        </w:rPr>
        <w:t>,000 employees in nearly 80 countries developing technologies, products and services for sustainab</w:t>
      </w:r>
      <w:r w:rsidR="00CD720C">
        <w:rPr>
          <w:i/>
          <w:lang w:val="en-US"/>
        </w:rPr>
        <w:t>le progress. In fiscal year 2015</w:t>
      </w:r>
      <w:r w:rsidR="00AE6D00">
        <w:rPr>
          <w:i/>
          <w:lang w:val="en-US"/>
        </w:rPr>
        <w:t>/201</w:t>
      </w:r>
      <w:r w:rsidR="00CD720C">
        <w:rPr>
          <w:i/>
          <w:lang w:val="en-US"/>
        </w:rPr>
        <w:t>6</w:t>
      </w:r>
      <w:r w:rsidR="00AE6D00">
        <w:rPr>
          <w:i/>
          <w:lang w:val="en-US"/>
        </w:rPr>
        <w:t xml:space="preserve">, </w:t>
      </w:r>
      <w:proofErr w:type="spellStart"/>
      <w:r>
        <w:rPr>
          <w:i/>
          <w:lang w:val="en-US"/>
        </w:rPr>
        <w:t>t</w:t>
      </w:r>
      <w:r w:rsidR="00AE6D00">
        <w:rPr>
          <w:i/>
          <w:lang w:val="en-US"/>
        </w:rPr>
        <w:t>hyssen</w:t>
      </w:r>
      <w:r>
        <w:rPr>
          <w:i/>
          <w:lang w:val="en-US"/>
        </w:rPr>
        <w:t>k</w:t>
      </w:r>
      <w:r w:rsidR="00AE6D00">
        <w:rPr>
          <w:i/>
          <w:lang w:val="en-US"/>
        </w:rPr>
        <w:t>rupp</w:t>
      </w:r>
      <w:proofErr w:type="spellEnd"/>
      <w:r w:rsidR="00AE6D00">
        <w:rPr>
          <w:i/>
          <w:lang w:val="en-US"/>
        </w:rPr>
        <w:t xml:space="preserve"> generated worldwide sales of around 3</w:t>
      </w:r>
      <w:r w:rsidR="000F3E1E">
        <w:rPr>
          <w:i/>
          <w:lang w:val="en-US"/>
        </w:rPr>
        <w:t>9</w:t>
      </w:r>
      <w:r w:rsidR="00AE6D00">
        <w:rPr>
          <w:i/>
          <w:lang w:val="en-US"/>
        </w:rPr>
        <w:t xml:space="preserve"> billion euros.</w:t>
      </w:r>
    </w:p>
    <w:sectPr w:rsidR="00A10AB4" w:rsidRPr="00A10AB4" w:rsidSect="007E1606">
      <w:headerReference w:type="default" r:id="rId17"/>
      <w:footerReference w:type="default" r:id="rId18"/>
      <w:headerReference w:type="first" r:id="rId19"/>
      <w:footerReference w:type="first" r:id="rId20"/>
      <w:pgSz w:w="11907" w:h="16840" w:code="9"/>
      <w:pgMar w:top="2977" w:right="3969" w:bottom="1418" w:left="1276" w:header="720" w:footer="720" w:gutter="0"/>
      <w:cols w:space="72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226E808" w15:done="0"/>
  <w15:commentEx w15:paraId="29A02DA2" w15:done="0"/>
  <w15:commentEx w15:paraId="778C28A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BCF31E" w14:textId="77777777" w:rsidR="009C3803" w:rsidRDefault="009C3803" w:rsidP="007E132D">
      <w:r>
        <w:separator/>
      </w:r>
    </w:p>
    <w:p w14:paraId="12C7A9A2" w14:textId="77777777" w:rsidR="009C3803" w:rsidRDefault="009C3803" w:rsidP="007E132D"/>
  </w:endnote>
  <w:endnote w:type="continuationSeparator" w:id="0">
    <w:p w14:paraId="30D11AD6" w14:textId="77777777" w:rsidR="009C3803" w:rsidRDefault="009C3803" w:rsidP="007E132D">
      <w:r>
        <w:continuationSeparator/>
      </w:r>
    </w:p>
    <w:p w14:paraId="60FF5D0E" w14:textId="77777777" w:rsidR="009C3803" w:rsidRDefault="009C3803"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panose1 w:val="020B0504020101020102"/>
    <w:charset w:val="00"/>
    <w:family w:val="swiss"/>
    <w:pitch w:val="variable"/>
    <w:sig w:usb0="A00002BF" w:usb1="4000207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409"/>
    </w:tblGrid>
    <w:tr w:rsidR="00377DED" w:rsidRPr="007E1606" w14:paraId="27F92F9A" w14:textId="77777777" w:rsidTr="007E1606">
      <w:trPr>
        <w:trHeight w:hRule="exact" w:val="227"/>
      </w:trPr>
      <w:tc>
        <w:tcPr>
          <w:tcW w:w="2409" w:type="dxa"/>
          <w:shd w:val="clear" w:color="auto" w:fill="auto"/>
        </w:tcPr>
        <w:p w14:paraId="5630C4C2" w14:textId="11219E35" w:rsidR="00377DED" w:rsidRPr="007E1606" w:rsidRDefault="00DD07DD" w:rsidP="00DD07DD">
          <w:pPr>
            <w:pStyle w:val="Absenderinformation"/>
            <w:framePr w:hSpace="0" w:vSpace="0" w:wrap="auto" w:vAnchor="margin" w:hAnchor="text" w:xAlign="left" w:yAlign="inline"/>
            <w:rPr>
              <w:rFonts w:eastAsia="Calibri"/>
            </w:rPr>
          </w:pPr>
          <w:r w:rsidRPr="00BF041D">
            <w:rPr>
              <w:rFonts w:eastAsia="Calibri"/>
            </w:rPr>
            <w:t xml:space="preserve">Page </w:t>
          </w:r>
          <w:r w:rsidRPr="00BF041D">
            <w:rPr>
              <w:rFonts w:eastAsia="Calibri"/>
            </w:rPr>
            <w:fldChar w:fldCharType="begin"/>
          </w:r>
          <w:r w:rsidRPr="00BF041D">
            <w:rPr>
              <w:rFonts w:eastAsia="Calibri"/>
            </w:rPr>
            <w:instrText>PAGE  \* Arabic  \* MERGEFORMAT</w:instrText>
          </w:r>
          <w:r w:rsidRPr="00BF041D">
            <w:rPr>
              <w:rFonts w:eastAsia="Calibri"/>
            </w:rPr>
            <w:fldChar w:fldCharType="separate"/>
          </w:r>
          <w:r>
            <w:rPr>
              <w:rFonts w:eastAsia="Calibri"/>
              <w:noProof/>
            </w:rPr>
            <w:t>4</w:t>
          </w:r>
          <w:r w:rsidRPr="00BF041D">
            <w:rPr>
              <w:rFonts w:eastAsia="Calibri"/>
            </w:rPr>
            <w:fldChar w:fldCharType="end"/>
          </w:r>
          <w:r>
            <w:rPr>
              <w:rFonts w:eastAsia="Calibri"/>
            </w:rPr>
            <w:t xml:space="preserve"> </w:t>
          </w:r>
          <w:proofErr w:type="spellStart"/>
          <w:r w:rsidRPr="00BF041D">
            <w:rPr>
              <w:rFonts w:eastAsia="Calibri"/>
            </w:rPr>
            <w:t>o</w:t>
          </w:r>
          <w:r>
            <w:rPr>
              <w:rFonts w:eastAsia="Calibri"/>
            </w:rPr>
            <w:t>f</w:t>
          </w:r>
          <w:proofErr w:type="spellEnd"/>
          <w:r w:rsidRPr="00BF041D">
            <w:rPr>
              <w:rFonts w:eastAsia="Calibri"/>
            </w:rPr>
            <w:t xml:space="preserve"> </w:t>
          </w:r>
          <w:r w:rsidRPr="00BF041D">
            <w:rPr>
              <w:rFonts w:eastAsia="Calibri"/>
            </w:rPr>
            <w:fldChar w:fldCharType="begin"/>
          </w:r>
          <w:r w:rsidRPr="00BF041D">
            <w:rPr>
              <w:rFonts w:eastAsia="Calibri"/>
            </w:rPr>
            <w:instrText>NUMPAGES  \* Arabic  \* MERGEFORMAT</w:instrText>
          </w:r>
          <w:r w:rsidRPr="00BF041D">
            <w:rPr>
              <w:rFonts w:eastAsia="Calibri"/>
            </w:rPr>
            <w:fldChar w:fldCharType="separate"/>
          </w:r>
          <w:r>
            <w:rPr>
              <w:rFonts w:eastAsia="Calibri"/>
              <w:noProof/>
            </w:rPr>
            <w:t>4</w:t>
          </w:r>
          <w:r w:rsidRPr="00BF041D">
            <w:rPr>
              <w:rFonts w:eastAsia="Calibri"/>
            </w:rPr>
            <w:fldChar w:fldCharType="end"/>
          </w:r>
        </w:p>
      </w:tc>
    </w:tr>
  </w:tbl>
  <w:p w14:paraId="1DA3FAB8" w14:textId="77777777" w:rsidR="00E3363B" w:rsidRPr="00D16703" w:rsidRDefault="00E3363B" w:rsidP="007E132D">
    <w:pPr>
      <w:pStyle w:val="Fuzeile"/>
      <w:rPr>
        <w:lang w:val="it-IT"/>
      </w:rPr>
    </w:pPr>
  </w:p>
  <w:p w14:paraId="36D61B2B" w14:textId="77777777" w:rsidR="00E90330" w:rsidRDefault="00E90330" w:rsidP="007E132D"/>
  <w:p w14:paraId="4EDD0E8C"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05A8AB"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E4ADCF" w14:textId="77777777" w:rsidR="009C3803" w:rsidRDefault="009C3803" w:rsidP="007E132D">
      <w:r>
        <w:separator/>
      </w:r>
    </w:p>
    <w:p w14:paraId="6DECCBF7" w14:textId="77777777" w:rsidR="009C3803" w:rsidRDefault="009C3803" w:rsidP="007E132D"/>
  </w:footnote>
  <w:footnote w:type="continuationSeparator" w:id="0">
    <w:p w14:paraId="7F3075A3" w14:textId="77777777" w:rsidR="009C3803" w:rsidRDefault="009C3803" w:rsidP="007E132D">
      <w:r>
        <w:continuationSeparator/>
      </w:r>
    </w:p>
    <w:p w14:paraId="011DF9BC" w14:textId="77777777" w:rsidR="009C3803" w:rsidRDefault="009C3803"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A22A1"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019409F2" wp14:editId="274E3905">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1" layoutInCell="0" allowOverlap="1" wp14:anchorId="7EEE3FD1" wp14:editId="151339D0">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5ACE9" w14:textId="77777777" w:rsidR="00E3363B" w:rsidRDefault="001E0C3C" w:rsidP="007E132D">
    <w:r>
      <w:rPr>
        <w:noProof/>
      </w:rPr>
      <w:drawing>
        <wp:anchor distT="0" distB="0" distL="114300" distR="114300" simplePos="0" relativeHeight="251656192" behindDoc="1" locked="0" layoutInCell="1" allowOverlap="1" wp14:anchorId="1D9DAC9E" wp14:editId="44F3EAE3">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14:sizeRelH relativeFrom="page">
            <wp14:pctWidth>0</wp14:pctWidth>
          </wp14:sizeRelH>
          <wp14:sizeRelV relativeFrom="page">
            <wp14:pctHeight>0</wp14:pctHeight>
          </wp14:sizeRelV>
        </wp:anchor>
      </w:drawing>
    </w:r>
    <w:r w:rsidR="00E3363B">
      <w:tab/>
    </w:r>
  </w:p>
  <w:p w14:paraId="68071FAA" w14:textId="77777777" w:rsidR="00E3363B" w:rsidRDefault="00E3363B" w:rsidP="007E132D"/>
  <w:p w14:paraId="74569F5C"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5C86D6DD" wp14:editId="3BEDB24E">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A2C8E20" w14:textId="77777777" w:rsidR="00E3363B" w:rsidRDefault="00E3363B" w:rsidP="007E132D"/>
  <w:p w14:paraId="5A552549"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metz, Danika">
    <w15:presenceInfo w15:providerId="AD" w15:userId="S-1-5-21-1386863118-3104890277-1882439834-5652"/>
  </w15:person>
  <w15:person w15:author="Harris, Kellie">
    <w15:presenceInfo w15:providerId="AD" w15:userId="S-1-5-21-1386863118-3104890277-1882439834-228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43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241"/>
    <w:rsid w:val="00003CBE"/>
    <w:rsid w:val="00004C7F"/>
    <w:rsid w:val="0001093D"/>
    <w:rsid w:val="00031750"/>
    <w:rsid w:val="00033BD2"/>
    <w:rsid w:val="00061F22"/>
    <w:rsid w:val="0006759B"/>
    <w:rsid w:val="00070B6A"/>
    <w:rsid w:val="000716BA"/>
    <w:rsid w:val="00086F40"/>
    <w:rsid w:val="00090C07"/>
    <w:rsid w:val="00094C31"/>
    <w:rsid w:val="000A52A8"/>
    <w:rsid w:val="000A5531"/>
    <w:rsid w:val="000B704A"/>
    <w:rsid w:val="000C0CAD"/>
    <w:rsid w:val="000D08FA"/>
    <w:rsid w:val="000E228F"/>
    <w:rsid w:val="000F2F77"/>
    <w:rsid w:val="000F3E1E"/>
    <w:rsid w:val="000F6D0E"/>
    <w:rsid w:val="00102187"/>
    <w:rsid w:val="00110E40"/>
    <w:rsid w:val="00130A5F"/>
    <w:rsid w:val="00136218"/>
    <w:rsid w:val="00136E90"/>
    <w:rsid w:val="00141C19"/>
    <w:rsid w:val="00150606"/>
    <w:rsid w:val="00151419"/>
    <w:rsid w:val="00152C69"/>
    <w:rsid w:val="001631E1"/>
    <w:rsid w:val="0016339C"/>
    <w:rsid w:val="00164342"/>
    <w:rsid w:val="0016495A"/>
    <w:rsid w:val="001711D2"/>
    <w:rsid w:val="00173722"/>
    <w:rsid w:val="0017697C"/>
    <w:rsid w:val="001B1B07"/>
    <w:rsid w:val="001B493A"/>
    <w:rsid w:val="001B5FF3"/>
    <w:rsid w:val="001C1FA2"/>
    <w:rsid w:val="001C3EE2"/>
    <w:rsid w:val="001C73F1"/>
    <w:rsid w:val="001E0C3C"/>
    <w:rsid w:val="001F6280"/>
    <w:rsid w:val="002077B7"/>
    <w:rsid w:val="00212513"/>
    <w:rsid w:val="00215C8A"/>
    <w:rsid w:val="00230E7C"/>
    <w:rsid w:val="002315E0"/>
    <w:rsid w:val="00233D73"/>
    <w:rsid w:val="002362D1"/>
    <w:rsid w:val="00252E8F"/>
    <w:rsid w:val="00253FD1"/>
    <w:rsid w:val="002671CA"/>
    <w:rsid w:val="002712C2"/>
    <w:rsid w:val="00272DFD"/>
    <w:rsid w:val="002908E8"/>
    <w:rsid w:val="00297DE3"/>
    <w:rsid w:val="002A1A0F"/>
    <w:rsid w:val="002A1D04"/>
    <w:rsid w:val="002A3A54"/>
    <w:rsid w:val="002A42B6"/>
    <w:rsid w:val="002A4B0E"/>
    <w:rsid w:val="002A69B4"/>
    <w:rsid w:val="002B391B"/>
    <w:rsid w:val="002B41E8"/>
    <w:rsid w:val="002C74D6"/>
    <w:rsid w:val="002F0C07"/>
    <w:rsid w:val="003230D4"/>
    <w:rsid w:val="00323555"/>
    <w:rsid w:val="00363740"/>
    <w:rsid w:val="00365A9E"/>
    <w:rsid w:val="0037107A"/>
    <w:rsid w:val="003728F6"/>
    <w:rsid w:val="00373C01"/>
    <w:rsid w:val="0037669E"/>
    <w:rsid w:val="00377DED"/>
    <w:rsid w:val="003A7A1D"/>
    <w:rsid w:val="003C626A"/>
    <w:rsid w:val="003D76C7"/>
    <w:rsid w:val="003E30C0"/>
    <w:rsid w:val="003F0681"/>
    <w:rsid w:val="003F6888"/>
    <w:rsid w:val="004022FB"/>
    <w:rsid w:val="00403EFF"/>
    <w:rsid w:val="004355F7"/>
    <w:rsid w:val="00440703"/>
    <w:rsid w:val="00476782"/>
    <w:rsid w:val="00476D9C"/>
    <w:rsid w:val="004858A7"/>
    <w:rsid w:val="00485C6B"/>
    <w:rsid w:val="00486948"/>
    <w:rsid w:val="00493CA8"/>
    <w:rsid w:val="004C4B30"/>
    <w:rsid w:val="004C697D"/>
    <w:rsid w:val="004C7D39"/>
    <w:rsid w:val="004D76DD"/>
    <w:rsid w:val="004F2B8A"/>
    <w:rsid w:val="00501400"/>
    <w:rsid w:val="00503D2F"/>
    <w:rsid w:val="0052417F"/>
    <w:rsid w:val="00530256"/>
    <w:rsid w:val="00531DDB"/>
    <w:rsid w:val="00533491"/>
    <w:rsid w:val="00534EA1"/>
    <w:rsid w:val="00537125"/>
    <w:rsid w:val="00543CD4"/>
    <w:rsid w:val="00552A9D"/>
    <w:rsid w:val="005547DF"/>
    <w:rsid w:val="005623C0"/>
    <w:rsid w:val="0056768B"/>
    <w:rsid w:val="00575FA0"/>
    <w:rsid w:val="005773C2"/>
    <w:rsid w:val="005833D5"/>
    <w:rsid w:val="00595D96"/>
    <w:rsid w:val="005A138B"/>
    <w:rsid w:val="005A3ED6"/>
    <w:rsid w:val="005B6F26"/>
    <w:rsid w:val="005C0BBB"/>
    <w:rsid w:val="005C2DD8"/>
    <w:rsid w:val="005C6AE3"/>
    <w:rsid w:val="005F6D99"/>
    <w:rsid w:val="00601238"/>
    <w:rsid w:val="0060142A"/>
    <w:rsid w:val="00625D90"/>
    <w:rsid w:val="00645EEC"/>
    <w:rsid w:val="0065451D"/>
    <w:rsid w:val="00654B60"/>
    <w:rsid w:val="006566F2"/>
    <w:rsid w:val="00660D47"/>
    <w:rsid w:val="00671E3C"/>
    <w:rsid w:val="00674C89"/>
    <w:rsid w:val="00674EF3"/>
    <w:rsid w:val="006813B8"/>
    <w:rsid w:val="0068251B"/>
    <w:rsid w:val="006848FF"/>
    <w:rsid w:val="00687868"/>
    <w:rsid w:val="006965E9"/>
    <w:rsid w:val="006A31D9"/>
    <w:rsid w:val="006A659E"/>
    <w:rsid w:val="006A7F52"/>
    <w:rsid w:val="006D7242"/>
    <w:rsid w:val="00714E5C"/>
    <w:rsid w:val="0072042B"/>
    <w:rsid w:val="00733AAF"/>
    <w:rsid w:val="007430D2"/>
    <w:rsid w:val="00754BA1"/>
    <w:rsid w:val="007649A2"/>
    <w:rsid w:val="00770005"/>
    <w:rsid w:val="00776841"/>
    <w:rsid w:val="007826E4"/>
    <w:rsid w:val="00784E5A"/>
    <w:rsid w:val="00794AEE"/>
    <w:rsid w:val="007B0BF4"/>
    <w:rsid w:val="007C16F5"/>
    <w:rsid w:val="007C331C"/>
    <w:rsid w:val="007C5293"/>
    <w:rsid w:val="007C53DE"/>
    <w:rsid w:val="007C6ABE"/>
    <w:rsid w:val="007C6E1A"/>
    <w:rsid w:val="007E132D"/>
    <w:rsid w:val="007E1606"/>
    <w:rsid w:val="007E3244"/>
    <w:rsid w:val="007E7258"/>
    <w:rsid w:val="007F4512"/>
    <w:rsid w:val="007F5E9A"/>
    <w:rsid w:val="00821B54"/>
    <w:rsid w:val="00821E5D"/>
    <w:rsid w:val="00822597"/>
    <w:rsid w:val="008258E8"/>
    <w:rsid w:val="008276E6"/>
    <w:rsid w:val="008334D5"/>
    <w:rsid w:val="00865B83"/>
    <w:rsid w:val="008718D2"/>
    <w:rsid w:val="0087295F"/>
    <w:rsid w:val="00876E6E"/>
    <w:rsid w:val="00877DC8"/>
    <w:rsid w:val="00886B77"/>
    <w:rsid w:val="00894865"/>
    <w:rsid w:val="008B5860"/>
    <w:rsid w:val="008C6578"/>
    <w:rsid w:val="008C74AA"/>
    <w:rsid w:val="008D1374"/>
    <w:rsid w:val="008D67FA"/>
    <w:rsid w:val="008E14CC"/>
    <w:rsid w:val="008E1F8F"/>
    <w:rsid w:val="008F22AE"/>
    <w:rsid w:val="008F5E25"/>
    <w:rsid w:val="009011EA"/>
    <w:rsid w:val="009060ED"/>
    <w:rsid w:val="00920948"/>
    <w:rsid w:val="00921D43"/>
    <w:rsid w:val="00926076"/>
    <w:rsid w:val="00941203"/>
    <w:rsid w:val="00946BE7"/>
    <w:rsid w:val="00961469"/>
    <w:rsid w:val="00975A13"/>
    <w:rsid w:val="00985A25"/>
    <w:rsid w:val="009A3B93"/>
    <w:rsid w:val="009A680E"/>
    <w:rsid w:val="009B2577"/>
    <w:rsid w:val="009B3EB7"/>
    <w:rsid w:val="009C3803"/>
    <w:rsid w:val="009E2F20"/>
    <w:rsid w:val="009F65F3"/>
    <w:rsid w:val="00A0214C"/>
    <w:rsid w:val="00A10AB4"/>
    <w:rsid w:val="00A166C4"/>
    <w:rsid w:val="00A1783E"/>
    <w:rsid w:val="00A31D72"/>
    <w:rsid w:val="00A32B85"/>
    <w:rsid w:val="00A36148"/>
    <w:rsid w:val="00A43613"/>
    <w:rsid w:val="00A46561"/>
    <w:rsid w:val="00A500A4"/>
    <w:rsid w:val="00A53197"/>
    <w:rsid w:val="00A669CD"/>
    <w:rsid w:val="00A71D63"/>
    <w:rsid w:val="00A86ACD"/>
    <w:rsid w:val="00A90563"/>
    <w:rsid w:val="00A905D8"/>
    <w:rsid w:val="00A9156A"/>
    <w:rsid w:val="00A91986"/>
    <w:rsid w:val="00A93519"/>
    <w:rsid w:val="00AB6334"/>
    <w:rsid w:val="00AC2EDF"/>
    <w:rsid w:val="00AC55D1"/>
    <w:rsid w:val="00AC6510"/>
    <w:rsid w:val="00AE3AFF"/>
    <w:rsid w:val="00AE6D00"/>
    <w:rsid w:val="00AF2701"/>
    <w:rsid w:val="00AF2D43"/>
    <w:rsid w:val="00AF64B9"/>
    <w:rsid w:val="00B01B58"/>
    <w:rsid w:val="00B01CEF"/>
    <w:rsid w:val="00B06938"/>
    <w:rsid w:val="00B06BC4"/>
    <w:rsid w:val="00B206B1"/>
    <w:rsid w:val="00B23715"/>
    <w:rsid w:val="00B307A6"/>
    <w:rsid w:val="00B4507E"/>
    <w:rsid w:val="00B47659"/>
    <w:rsid w:val="00B50A39"/>
    <w:rsid w:val="00B55136"/>
    <w:rsid w:val="00B60227"/>
    <w:rsid w:val="00B762C9"/>
    <w:rsid w:val="00B85D37"/>
    <w:rsid w:val="00BD273A"/>
    <w:rsid w:val="00BE0586"/>
    <w:rsid w:val="00C15C53"/>
    <w:rsid w:val="00C37241"/>
    <w:rsid w:val="00C72CD3"/>
    <w:rsid w:val="00C73E7A"/>
    <w:rsid w:val="00C82B81"/>
    <w:rsid w:val="00C906C2"/>
    <w:rsid w:val="00C96DAD"/>
    <w:rsid w:val="00CA53CA"/>
    <w:rsid w:val="00CB2B5C"/>
    <w:rsid w:val="00CC20D9"/>
    <w:rsid w:val="00CC7CCA"/>
    <w:rsid w:val="00CD3AA7"/>
    <w:rsid w:val="00CD720C"/>
    <w:rsid w:val="00CE6193"/>
    <w:rsid w:val="00D06024"/>
    <w:rsid w:val="00D14566"/>
    <w:rsid w:val="00D15E35"/>
    <w:rsid w:val="00D16703"/>
    <w:rsid w:val="00D23CCA"/>
    <w:rsid w:val="00D36969"/>
    <w:rsid w:val="00D37015"/>
    <w:rsid w:val="00D513FA"/>
    <w:rsid w:val="00D55745"/>
    <w:rsid w:val="00D5679F"/>
    <w:rsid w:val="00D76894"/>
    <w:rsid w:val="00D82AE7"/>
    <w:rsid w:val="00D908E0"/>
    <w:rsid w:val="00D9496A"/>
    <w:rsid w:val="00D95005"/>
    <w:rsid w:val="00DA1544"/>
    <w:rsid w:val="00DB3F3F"/>
    <w:rsid w:val="00DB73FC"/>
    <w:rsid w:val="00DC5C7D"/>
    <w:rsid w:val="00DD07DD"/>
    <w:rsid w:val="00DD16C5"/>
    <w:rsid w:val="00DE35EB"/>
    <w:rsid w:val="00DE6930"/>
    <w:rsid w:val="00E03363"/>
    <w:rsid w:val="00E207BB"/>
    <w:rsid w:val="00E2304D"/>
    <w:rsid w:val="00E26828"/>
    <w:rsid w:val="00E3363B"/>
    <w:rsid w:val="00E36721"/>
    <w:rsid w:val="00E45F1E"/>
    <w:rsid w:val="00E5769E"/>
    <w:rsid w:val="00E6320B"/>
    <w:rsid w:val="00E7757D"/>
    <w:rsid w:val="00E82B37"/>
    <w:rsid w:val="00E85A97"/>
    <w:rsid w:val="00E90330"/>
    <w:rsid w:val="00E94A8B"/>
    <w:rsid w:val="00E94CAA"/>
    <w:rsid w:val="00EA0877"/>
    <w:rsid w:val="00EA7DC3"/>
    <w:rsid w:val="00EB1C2E"/>
    <w:rsid w:val="00EB5034"/>
    <w:rsid w:val="00ED3D7A"/>
    <w:rsid w:val="00ED7E0D"/>
    <w:rsid w:val="00F229F2"/>
    <w:rsid w:val="00F23AAD"/>
    <w:rsid w:val="00F3056D"/>
    <w:rsid w:val="00F40BD2"/>
    <w:rsid w:val="00F44765"/>
    <w:rsid w:val="00F5073A"/>
    <w:rsid w:val="00F60CD5"/>
    <w:rsid w:val="00F63234"/>
    <w:rsid w:val="00F654EB"/>
    <w:rsid w:val="00F732E0"/>
    <w:rsid w:val="00F7676C"/>
    <w:rsid w:val="00F9101A"/>
    <w:rsid w:val="00FB707F"/>
    <w:rsid w:val="00FD1AC7"/>
    <w:rsid w:val="00FE2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fill="f" fillcolor="white" stroke="f">
      <v:fill color="white" on="f"/>
      <v:stroke on="f"/>
    </o:shapedefaults>
    <o:shapelayout v:ext="edit">
      <o:idmap v:ext="edit" data="1"/>
    </o:shapelayout>
  </w:shapeDefaults>
  <w:decimalSymbol w:val=","/>
  <w:listSeparator w:val=";"/>
  <w14:docId w14:val="31C7F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0D08FA"/>
    <w:rPr>
      <w:color w:val="800080" w:themeColor="followedHyperlink"/>
      <w:u w:val="single"/>
    </w:rPr>
  </w:style>
  <w:style w:type="character" w:styleId="Kommentarzeichen">
    <w:name w:val="annotation reference"/>
    <w:basedOn w:val="Absatz-Standardschriftart"/>
    <w:semiHidden/>
    <w:unhideWhenUsed/>
    <w:rsid w:val="00141C19"/>
    <w:rPr>
      <w:sz w:val="16"/>
      <w:szCs w:val="16"/>
    </w:rPr>
  </w:style>
  <w:style w:type="paragraph" w:styleId="Kommentartext">
    <w:name w:val="annotation text"/>
    <w:basedOn w:val="Standard"/>
    <w:link w:val="KommentartextZchn"/>
    <w:unhideWhenUsed/>
    <w:rsid w:val="00141C19"/>
    <w:pPr>
      <w:spacing w:line="240" w:lineRule="auto"/>
    </w:pPr>
    <w:rPr>
      <w:sz w:val="20"/>
      <w:szCs w:val="20"/>
    </w:rPr>
  </w:style>
  <w:style w:type="character" w:customStyle="1" w:styleId="KommentartextZchn">
    <w:name w:val="Kommentartext Zchn"/>
    <w:basedOn w:val="Absatz-Standardschriftart"/>
    <w:link w:val="Kommentartext"/>
    <w:rsid w:val="00141C19"/>
    <w:rPr>
      <w:rFonts w:ascii="Calibri" w:hAnsi="Calibri"/>
    </w:rPr>
  </w:style>
  <w:style w:type="paragraph" w:styleId="Kommentarthema">
    <w:name w:val="annotation subject"/>
    <w:basedOn w:val="Kommentartext"/>
    <w:next w:val="Kommentartext"/>
    <w:link w:val="KommentarthemaZchn"/>
    <w:semiHidden/>
    <w:unhideWhenUsed/>
    <w:rsid w:val="00141C19"/>
    <w:rPr>
      <w:b/>
      <w:bCs/>
    </w:rPr>
  </w:style>
  <w:style w:type="character" w:customStyle="1" w:styleId="KommentarthemaZchn">
    <w:name w:val="Kommentarthema Zchn"/>
    <w:basedOn w:val="KommentartextZchn"/>
    <w:link w:val="Kommentarthema"/>
    <w:semiHidden/>
    <w:rsid w:val="00141C19"/>
    <w:rPr>
      <w:rFonts w:ascii="Calibri" w:hAnsi="Calibri"/>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5"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character" w:styleId="BesuchterHyperlink">
    <w:name w:val="FollowedHyperlink"/>
    <w:basedOn w:val="Absatz-Standardschriftart"/>
    <w:rsid w:val="000D08FA"/>
    <w:rPr>
      <w:color w:val="800080" w:themeColor="followedHyperlink"/>
      <w:u w:val="single"/>
    </w:rPr>
  </w:style>
  <w:style w:type="character" w:styleId="Kommentarzeichen">
    <w:name w:val="annotation reference"/>
    <w:basedOn w:val="Absatz-Standardschriftart"/>
    <w:semiHidden/>
    <w:unhideWhenUsed/>
    <w:rsid w:val="00141C19"/>
    <w:rPr>
      <w:sz w:val="16"/>
      <w:szCs w:val="16"/>
    </w:rPr>
  </w:style>
  <w:style w:type="paragraph" w:styleId="Kommentartext">
    <w:name w:val="annotation text"/>
    <w:basedOn w:val="Standard"/>
    <w:link w:val="KommentartextZchn"/>
    <w:unhideWhenUsed/>
    <w:rsid w:val="00141C19"/>
    <w:pPr>
      <w:spacing w:line="240" w:lineRule="auto"/>
    </w:pPr>
    <w:rPr>
      <w:sz w:val="20"/>
      <w:szCs w:val="20"/>
    </w:rPr>
  </w:style>
  <w:style w:type="character" w:customStyle="1" w:styleId="KommentartextZchn">
    <w:name w:val="Kommentartext Zchn"/>
    <w:basedOn w:val="Absatz-Standardschriftart"/>
    <w:link w:val="Kommentartext"/>
    <w:rsid w:val="00141C19"/>
    <w:rPr>
      <w:rFonts w:ascii="Calibri" w:hAnsi="Calibri"/>
    </w:rPr>
  </w:style>
  <w:style w:type="paragraph" w:styleId="Kommentarthema">
    <w:name w:val="annotation subject"/>
    <w:basedOn w:val="Kommentartext"/>
    <w:next w:val="Kommentartext"/>
    <w:link w:val="KommentarthemaZchn"/>
    <w:semiHidden/>
    <w:unhideWhenUsed/>
    <w:rsid w:val="00141C19"/>
    <w:rPr>
      <w:b/>
      <w:bCs/>
    </w:rPr>
  </w:style>
  <w:style w:type="character" w:customStyle="1" w:styleId="KommentarthemaZchn">
    <w:name w:val="Kommentarthema Zchn"/>
    <w:basedOn w:val="KommentartextZchn"/>
    <w:link w:val="Kommentarthema"/>
    <w:semiHidden/>
    <w:rsid w:val="00141C19"/>
    <w:rPr>
      <w:rFonts w:ascii="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997182">
      <w:bodyDiv w:val="1"/>
      <w:marLeft w:val="0"/>
      <w:marRight w:val="0"/>
      <w:marTop w:val="0"/>
      <w:marBottom w:val="0"/>
      <w:divBdr>
        <w:top w:val="none" w:sz="0" w:space="0" w:color="auto"/>
        <w:left w:val="none" w:sz="0" w:space="0" w:color="auto"/>
        <w:bottom w:val="none" w:sz="0" w:space="0" w:color="auto"/>
        <w:right w:val="none" w:sz="0" w:space="0" w:color="auto"/>
      </w:divBdr>
    </w:div>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hulergroup.com/pr"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simon.scherrenbacher@schulergroup.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lagermex.com.mx" TargetMode="External"/><Relationship Id="rId20" Type="http://schemas.openxmlformats.org/officeDocument/2006/relationships/footer" Target="footer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mailto:Ingo.Schnaitmann@schulergroup.com" TargetMode="External"/><Relationship Id="rId24" Type="http://schemas.microsoft.com/office/2011/relationships/people" Target="people.xml"/><Relationship Id="rId5" Type="http://schemas.openxmlformats.org/officeDocument/2006/relationships/styles" Target="styles.xml"/><Relationship Id="rId15" Type="http://schemas.openxmlformats.org/officeDocument/2006/relationships/hyperlink" Target="http://www.schulergroup.com" TargetMode="External"/><Relationship Id="rId23"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www.schulergroup.com/automation"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Schuler%20PM_Vorlage_Deutsch_neu.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A99A02F0A9B344F6B81FF7F262E21E640055FC0825858EDB4FB5351BEE5C4B3190" ma:contentTypeVersion="0" ma:contentTypeDescription="" ma:contentTypeScope="" ma:versionID="19696a28ff7c579ce1d1cf3e8529926e">
  <xsd:schema xmlns:xsd="http://www.w3.org/2001/XMLSchema" xmlns:xs="http://www.w3.org/2001/XMLSchema" xmlns:p="http://schemas.microsoft.com/office/2006/metadata/properties" xmlns:ns1="http://schemas.microsoft.com/sharepoint/v3" xmlns:ns2="14CA36B4-80C0-40BA-B310-DCB654F98268" targetNamespace="http://schemas.microsoft.com/office/2006/metadata/properties" ma:root="true" ma:fieldsID="671a22742c6b027530a2910e12ac4c32" ns1:_="" ns2:_="">
    <xsd:import namespace="http://schemas.microsoft.com/sharepoint/v3"/>
    <xsd:import namespace="14CA36B4-80C0-40BA-B310-DCB654F98268"/>
    <xsd:element name="properties">
      <xsd:complexType>
        <xsd:sequence>
          <xsd:element name="documentManagement">
            <xsd:complexType>
              <xsd:all>
                <xsd:element ref="ns1:TemplateUrl" minOccurs="0"/>
                <xsd:element ref="ns1:xd_ProgID" minOccurs="0"/>
                <xsd:element ref="ns1:xd_Signature" minOccurs="0"/>
                <xsd:element ref="ns2:si_lup_language"/>
                <xsd:element ref="ns2:si_lup_documentclassification"/>
                <xsd:element ref="ns2:si_lup_location" minOccurs="0"/>
                <xsd:element ref="ns2:si_lup_country" minOccurs="0"/>
                <xsd:element ref="ns2:si_cln_expiration_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TemplateUrl" ma:index="2" nillable="true" ma:displayName="Vorlageverknüpfung" ma:hidden="true" ma:internalName="TemplateUrl">
      <xsd:simpleType>
        <xsd:restriction base="dms:Text"/>
      </xsd:simpleType>
    </xsd:element>
    <xsd:element name="xd_ProgID" ma:index="3" nillable="true" ma:displayName="HTML-Dateiverknüpfung" ma:hidden="true" ma:internalName="xd_ProgID">
      <xsd:simpleType>
        <xsd:restriction base="dms:Text"/>
      </xsd:simpleType>
    </xsd:element>
    <xsd:element name="xd_Signature" ma:index="4" nillable="true" ma:displayName="Ist signiert"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14CA36B4-80C0-40BA-B310-DCB654F98268" elementFormDefault="qualified">
    <xsd:import namespace="http://schemas.microsoft.com/office/2006/documentManagement/types"/>
    <xsd:import namespace="http://schemas.microsoft.com/office/infopath/2007/PartnerControls"/>
    <xsd:element name="si_lup_language" ma:index="7" ma:displayName="Language" ma:list="{0a0ae3d5-33af-4540-80b2-023f9b86b8e3}" ma:internalName="si_lup_language" ma:showField="Title" ma:web="260e577f-1aeb-4560-aee3-b5db5834c7b0">
      <xsd:simpleType>
        <xsd:restriction base="dms:Lookup"/>
      </xsd:simpleType>
    </xsd:element>
    <xsd:element name="si_lup_documentclassification" ma:index="8" ma:displayName="Documentclassification" ma:list="{994fc817-5a85-4742-88fc-758d9539807a}" ma:internalName="si_lup_documentclassification" ma:showField="Title" ma:web="260e577f-1aeb-4560-aee3-b5db5834c7b0">
      <xsd:simpleType>
        <xsd:restriction base="dms:Lookup"/>
      </xsd:simpleType>
    </xsd:element>
    <xsd:element name="si_lup_location" ma:index="9" nillable="true" ma:displayName="Location" ma:list="{b147be9d-c013-4508-8336-dde72b44f975}" ma:internalName="si_lup_location" ma:showField="Title" ma:web="260e577f-1aeb-4560-aee3-b5db5834c7b0">
      <xsd:simpleType>
        <xsd:restriction base="dms:Lookup"/>
      </xsd:simpleType>
    </xsd:element>
    <xsd:element name="si_lup_country" ma:index="10" nillable="true" ma:displayName="Country" ma:list="{5a43032a-5050-49ab-8ab2-ca19f8767a74}" ma:internalName="si_lup_country" ma:showField="Title" ma:web="260e577f-1aeb-4560-aee3-b5db5834c7b0">
      <xsd:simpleType>
        <xsd:restriction base="dms:Lookup"/>
      </xsd:simpleType>
    </xsd:element>
    <xsd:element name="si_cln_expiration_date" ma:index="11" ma:displayName="Expiration Date" ma:default="2017-06-25T00:00:00Z" ma:format="DateOnly" ma:internalName="si_cln_expiration_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mplateUrl xmlns="http://schemas.microsoft.com/sharepoint/v3" xsi:nil="true"/>
    <xd_ProgID xmlns="http://schemas.microsoft.com/sharepoint/v3" xsi:nil="true"/>
    <si_cln_expiration_date xmlns="14CA36B4-80C0-40BA-B310-DCB654F98268">2020-05-19T22:00:00+00:00</si_cln_expiration_date>
    <si_lup_language xmlns="14CA36B4-80C0-40BA-B310-DCB654F98268">1</si_lup_language>
    <si_lup_documentclassification xmlns="14CA36B4-80C0-40BA-B310-DCB654F98268">10</si_lup_documentclassification>
    <si_lup_location xmlns="14CA36B4-80C0-40BA-B310-DCB654F98268" xsi:nil="true"/>
    <si_lup_country xmlns="14CA36B4-80C0-40BA-B310-DCB654F98268"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3115CF-178A-4CEA-98B4-8B200481B2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4CA36B4-80C0-40BA-B310-DCB654F9826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DEA00E-5BAA-4F94-8CB1-D258D9C89FD6}">
  <ds:schemaRefs>
    <ds:schemaRef ds:uri="http://schemas.microsoft.com/office/2006/documentManagement/types"/>
    <ds:schemaRef ds:uri="http://schemas.microsoft.com/sharepoint/v3"/>
    <ds:schemaRef ds:uri="http://purl.org/dc/elements/1.1/"/>
    <ds:schemaRef ds:uri="http://www.w3.org/XML/1998/namespace"/>
    <ds:schemaRef ds:uri="http://purl.org/dc/dcmitype/"/>
    <ds:schemaRef ds:uri="http://schemas.microsoft.com/office/2006/metadata/properties"/>
    <ds:schemaRef ds:uri="http://purl.org/dc/terms/"/>
    <ds:schemaRef ds:uri="http://schemas.openxmlformats.org/package/2006/metadata/core-properties"/>
    <ds:schemaRef ds:uri="http://schemas.microsoft.com/office/infopath/2007/PartnerControls"/>
    <ds:schemaRef ds:uri="14CA36B4-80C0-40BA-B310-DCB654F98268"/>
  </ds:schemaRefs>
</ds:datastoreItem>
</file>

<file path=customXml/itemProps3.xml><?xml version="1.0" encoding="utf-8"?>
<ds:datastoreItem xmlns:ds="http://schemas.openxmlformats.org/officeDocument/2006/customXml" ds:itemID="{443D99D7-3861-464C-BB40-44896DC93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Schuler PM_Vorlage_Deutsch_neu.dotx</Template>
  <TotalTime>0</TotalTime>
  <Pages>4</Pages>
  <Words>844</Words>
  <Characters>5186</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Vorlagen</vt:lpstr>
      <vt:lpstr>Vorlagen</vt:lpstr>
    </vt:vector>
  </TitlesOfParts>
  <Company>Schuler</Company>
  <LinksUpToDate>false</LinksUpToDate>
  <CharactersWithSpaces>6018</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Vorlagen</dc:title>
  <dc:creator>scherren</dc:creator>
  <cp:lastModifiedBy>Simon Scherrenbacher</cp:lastModifiedBy>
  <cp:revision>5</cp:revision>
  <cp:lastPrinted>2017-06-29T08:33:00Z</cp:lastPrinted>
  <dcterms:created xsi:type="dcterms:W3CDTF">2017-06-27T08:07:00Z</dcterms:created>
  <dcterms:modified xsi:type="dcterms:W3CDTF">2017-06-29T09:38:00Z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0x0101A99A02F0A9B344F6B81FF7F262E21E640055FC0825858EDB4FB5351BEE5C4B3190</vt:lpwstr>
  </property>
  <property fmtid="{D5CDD505-2E9C-101B-9397-08002B2CF9AE}" pid="3" name="_NewReviewCycle">
    <vt:lpwstr/>
  </property>
</Properties>
</file>