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w:t>
      </w:r>
      <w:r w:rsidR="004A4858">
        <w:t xml:space="preserve">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365AE5" w:rsidRPr="008E1F8F" w:rsidRDefault="00365AE5" w:rsidP="00365AE5">
            <w:pPr>
              <w:spacing w:line="226" w:lineRule="exact"/>
              <w:rPr>
                <w:rFonts w:eastAsia="Calibri"/>
                <w:b/>
                <w:sz w:val="17"/>
                <w:szCs w:val="17"/>
                <w:lang w:eastAsia="en-US"/>
              </w:rPr>
            </w:pPr>
            <w:r w:rsidRPr="004C4B30">
              <w:rPr>
                <w:rFonts w:eastAsia="Calibri"/>
                <w:b/>
                <w:sz w:val="17"/>
                <w:szCs w:val="17"/>
                <w:lang w:eastAsia="en-US"/>
              </w:rPr>
              <w:t xml:space="preserve">Simon </w:t>
            </w:r>
            <w:proofErr w:type="spellStart"/>
            <w:r w:rsidRPr="004C4B30">
              <w:rPr>
                <w:rFonts w:eastAsia="Calibri"/>
                <w:b/>
                <w:sz w:val="17"/>
                <w:szCs w:val="17"/>
                <w:lang w:eastAsia="en-US"/>
              </w:rPr>
              <w:t>Scherrenbacher</w:t>
            </w:r>
            <w:proofErr w:type="spellEnd"/>
          </w:p>
          <w:p w:rsidR="00365AE5" w:rsidRPr="004D4C5D" w:rsidRDefault="004D4C5D" w:rsidP="00365AE5">
            <w:pPr>
              <w:spacing w:line="226" w:lineRule="exact"/>
              <w:rPr>
                <w:rFonts w:eastAsia="Calibri"/>
                <w:sz w:val="17"/>
                <w:szCs w:val="17"/>
                <w:lang w:val="en-US" w:eastAsia="en-US"/>
              </w:rPr>
            </w:pPr>
            <w:r>
              <w:rPr>
                <w:rFonts w:eastAsia="Calibri"/>
                <w:sz w:val="17"/>
                <w:szCs w:val="17"/>
                <w:lang w:val="en-US" w:eastAsia="en-US"/>
              </w:rPr>
              <w:t>Integrated</w:t>
            </w:r>
            <w:r w:rsidR="00365AE5" w:rsidRPr="004D4C5D">
              <w:rPr>
                <w:rFonts w:eastAsia="Calibri"/>
                <w:sz w:val="17"/>
                <w:szCs w:val="17"/>
                <w:lang w:val="en-US" w:eastAsia="en-US"/>
              </w:rPr>
              <w:t xml:space="preserve"> Communications</w:t>
            </w:r>
          </w:p>
          <w:p w:rsidR="00365AE5" w:rsidRPr="004D4C5D" w:rsidRDefault="00365AE5" w:rsidP="00365AE5">
            <w:pPr>
              <w:spacing w:line="226" w:lineRule="exact"/>
              <w:rPr>
                <w:rFonts w:eastAsia="Calibri"/>
                <w:sz w:val="17"/>
                <w:szCs w:val="17"/>
                <w:lang w:val="en-US" w:eastAsia="en-US"/>
              </w:rPr>
            </w:pPr>
            <w:r w:rsidRPr="004D4C5D">
              <w:rPr>
                <w:rFonts w:eastAsia="Calibri"/>
                <w:sz w:val="17"/>
                <w:szCs w:val="17"/>
                <w:lang w:val="en-US" w:eastAsia="en-US"/>
              </w:rPr>
              <w:t>Tel. +49 7161 66-7789</w:t>
            </w:r>
          </w:p>
          <w:p w:rsidR="00365AE5" w:rsidRPr="004D4C5D" w:rsidRDefault="00365AE5" w:rsidP="00365AE5">
            <w:pPr>
              <w:spacing w:line="226" w:lineRule="exact"/>
              <w:rPr>
                <w:rFonts w:eastAsia="Calibri"/>
                <w:sz w:val="17"/>
                <w:szCs w:val="17"/>
                <w:lang w:val="en-US" w:eastAsia="en-US"/>
              </w:rPr>
            </w:pPr>
            <w:r w:rsidRPr="004D4C5D">
              <w:rPr>
                <w:rFonts w:eastAsia="Calibri"/>
                <w:sz w:val="17"/>
                <w:szCs w:val="17"/>
                <w:lang w:val="en-US" w:eastAsia="en-US"/>
              </w:rPr>
              <w:t>Fax +49 7161 66-907</w:t>
            </w:r>
          </w:p>
          <w:p w:rsidR="00365AE5" w:rsidRPr="004D4C5D" w:rsidRDefault="001A7977" w:rsidP="00365AE5">
            <w:pPr>
              <w:spacing w:line="226" w:lineRule="exact"/>
              <w:rPr>
                <w:rFonts w:eastAsia="Calibri"/>
                <w:sz w:val="17"/>
                <w:szCs w:val="17"/>
                <w:lang w:val="en-US" w:eastAsia="en-US"/>
              </w:rPr>
            </w:pPr>
            <w:hyperlink r:id="rId8" w:history="1">
              <w:r w:rsidR="00365AE5" w:rsidRPr="004D4C5D">
                <w:rPr>
                  <w:rStyle w:val="Hyperlink"/>
                  <w:rFonts w:eastAsia="Calibri"/>
                  <w:sz w:val="17"/>
                  <w:szCs w:val="17"/>
                  <w:lang w:val="en-US" w:eastAsia="en-US"/>
                </w:rPr>
                <w:t>Simon.Scherrenbacher@</w:t>
              </w:r>
              <w:r w:rsidR="00365AE5" w:rsidRPr="004D4C5D">
                <w:rPr>
                  <w:rStyle w:val="Hyperlink"/>
                  <w:rFonts w:eastAsia="Calibri"/>
                  <w:sz w:val="17"/>
                  <w:szCs w:val="17"/>
                  <w:lang w:val="en-US" w:eastAsia="en-US"/>
                </w:rPr>
                <w:br/>
                <w:t>schulergroup.com</w:t>
              </w:r>
            </w:hyperlink>
          </w:p>
          <w:p w:rsidR="004C4B30" w:rsidRPr="004C4B30" w:rsidRDefault="001A7977" w:rsidP="00365AE5">
            <w:pPr>
              <w:spacing w:line="226" w:lineRule="exact"/>
              <w:rPr>
                <w:rFonts w:eastAsia="Calibri"/>
                <w:sz w:val="17"/>
                <w:szCs w:val="17"/>
                <w:lang w:eastAsia="en-US"/>
              </w:rPr>
            </w:pPr>
            <w:hyperlink r:id="rId9" w:history="1">
              <w:r w:rsidR="00365AE5"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215476" w:rsidRDefault="00F7620D" w:rsidP="00365A9E">
      <w:pPr>
        <w:pStyle w:val="berschrift2"/>
        <w:rPr>
          <w:kern w:val="28"/>
          <w:sz w:val="28"/>
          <w:szCs w:val="22"/>
          <w:lang w:val="en-US"/>
        </w:rPr>
      </w:pPr>
      <w:r>
        <w:rPr>
          <w:kern w:val="28"/>
          <w:sz w:val="28"/>
          <w:szCs w:val="22"/>
          <w:lang w:val="en-US"/>
        </w:rPr>
        <w:t xml:space="preserve">Lightweight </w:t>
      </w:r>
      <w:r w:rsidR="00FB5300">
        <w:rPr>
          <w:kern w:val="28"/>
          <w:sz w:val="28"/>
          <w:szCs w:val="22"/>
          <w:lang w:val="en-US"/>
        </w:rPr>
        <w:t>part production</w:t>
      </w:r>
      <w:r w:rsidR="004D4C5D">
        <w:rPr>
          <w:kern w:val="28"/>
          <w:sz w:val="28"/>
          <w:szCs w:val="22"/>
          <w:lang w:val="en-US"/>
        </w:rPr>
        <w:t xml:space="preserve"> on the next level</w:t>
      </w:r>
    </w:p>
    <w:p w:rsidR="004D4C5D" w:rsidRDefault="004D4C5D" w:rsidP="004D4C5D">
      <w:pPr>
        <w:rPr>
          <w:rFonts w:cs="Arial"/>
          <w:b/>
          <w:szCs w:val="24"/>
          <w:lang w:val="en-US"/>
        </w:rPr>
      </w:pPr>
      <w:r>
        <w:rPr>
          <w:rFonts w:cs="Arial"/>
          <w:b/>
          <w:szCs w:val="24"/>
          <w:lang w:val="en-US"/>
        </w:rPr>
        <w:t xml:space="preserve">Schuler delivers </w:t>
      </w:r>
      <w:proofErr w:type="gramStart"/>
      <w:r w:rsidR="00096975">
        <w:rPr>
          <w:rFonts w:cs="Arial"/>
          <w:b/>
          <w:szCs w:val="24"/>
          <w:lang w:val="en-US"/>
        </w:rPr>
        <w:t>4,000 US</w:t>
      </w:r>
      <w:r>
        <w:rPr>
          <w:rFonts w:cs="Arial"/>
          <w:b/>
          <w:szCs w:val="24"/>
          <w:lang w:val="en-US"/>
        </w:rPr>
        <w:t xml:space="preserve"> </w:t>
      </w:r>
      <w:r w:rsidR="007B3EF7">
        <w:rPr>
          <w:rFonts w:cs="Arial"/>
          <w:b/>
          <w:szCs w:val="24"/>
          <w:lang w:val="en-US"/>
        </w:rPr>
        <w:t xml:space="preserve">ton </w:t>
      </w:r>
      <w:r>
        <w:rPr>
          <w:rFonts w:cs="Arial"/>
          <w:b/>
          <w:szCs w:val="24"/>
          <w:lang w:val="en-US"/>
        </w:rPr>
        <w:t>hydraulic press</w:t>
      </w:r>
      <w:proofErr w:type="gramEnd"/>
      <w:r>
        <w:rPr>
          <w:rFonts w:cs="Arial"/>
          <w:b/>
          <w:szCs w:val="24"/>
          <w:lang w:val="en-US"/>
        </w:rPr>
        <w:t xml:space="preserve"> to the</w:t>
      </w:r>
      <w:r w:rsidRPr="004D4C5D">
        <w:rPr>
          <w:rFonts w:cs="Arial"/>
          <w:b/>
          <w:szCs w:val="24"/>
          <w:lang w:val="en-US"/>
        </w:rPr>
        <w:t xml:space="preserve"> Institute for Advanced Composites Manufacturing Innovation</w:t>
      </w:r>
      <w:r w:rsidR="00F7620D">
        <w:rPr>
          <w:rFonts w:cs="Arial"/>
          <w:b/>
          <w:szCs w:val="24"/>
          <w:lang w:val="en-US"/>
        </w:rPr>
        <w:t xml:space="preserve"> in </w:t>
      </w:r>
      <w:r w:rsidR="00561AD9">
        <w:rPr>
          <w:rFonts w:cs="Arial"/>
          <w:b/>
          <w:szCs w:val="24"/>
          <w:lang w:val="en-US"/>
        </w:rPr>
        <w:t>Detroit, Michigan</w:t>
      </w:r>
    </w:p>
    <w:p w:rsidR="005B2CCA" w:rsidRPr="00215476" w:rsidRDefault="005B2CCA" w:rsidP="00476D9C">
      <w:pPr>
        <w:rPr>
          <w:lang w:val="en-US"/>
        </w:rPr>
      </w:pPr>
    </w:p>
    <w:p w:rsidR="00F7620D" w:rsidRDefault="004D4C5D" w:rsidP="00C82B81">
      <w:pPr>
        <w:rPr>
          <w:lang w:val="en-US"/>
        </w:rPr>
      </w:pPr>
      <w:proofErr w:type="spellStart"/>
      <w:r>
        <w:rPr>
          <w:i/>
          <w:lang w:val="en-US"/>
        </w:rPr>
        <w:t>Göppingen</w:t>
      </w:r>
      <w:proofErr w:type="spellEnd"/>
      <w:r>
        <w:rPr>
          <w:i/>
          <w:lang w:val="en-US"/>
        </w:rPr>
        <w:t>/</w:t>
      </w:r>
      <w:r w:rsidR="00CE3479">
        <w:rPr>
          <w:i/>
          <w:lang w:val="en-US"/>
        </w:rPr>
        <w:t>Detroit</w:t>
      </w:r>
      <w:r w:rsidR="00C72F8D">
        <w:rPr>
          <w:i/>
          <w:lang w:val="en-US"/>
        </w:rPr>
        <w:t xml:space="preserve">, </w:t>
      </w:r>
      <w:r w:rsidR="00395F6F">
        <w:rPr>
          <w:i/>
          <w:lang w:val="en-US"/>
        </w:rPr>
        <w:t>0</w:t>
      </w:r>
      <w:r w:rsidR="0074204F">
        <w:rPr>
          <w:i/>
          <w:lang w:val="en-US"/>
        </w:rPr>
        <w:t>9</w:t>
      </w:r>
      <w:r w:rsidR="00AA0F5C">
        <w:rPr>
          <w:i/>
          <w:lang w:val="en-US"/>
        </w:rPr>
        <w:t>.0</w:t>
      </w:r>
      <w:r w:rsidR="00DF616E">
        <w:rPr>
          <w:i/>
          <w:lang w:val="en-US"/>
        </w:rPr>
        <w:t>5</w:t>
      </w:r>
      <w:r w:rsidR="005833D5" w:rsidRPr="00CF6A5A">
        <w:rPr>
          <w:i/>
          <w:lang w:val="en-US"/>
        </w:rPr>
        <w:t>.201</w:t>
      </w:r>
      <w:r>
        <w:rPr>
          <w:i/>
          <w:lang w:val="en-US"/>
        </w:rPr>
        <w:t xml:space="preserve">7 </w:t>
      </w:r>
      <w:r w:rsidR="000F2F77" w:rsidRPr="00CF6A5A">
        <w:rPr>
          <w:lang w:val="en-US"/>
        </w:rPr>
        <w:t>–</w:t>
      </w:r>
      <w:r w:rsidR="005833D5" w:rsidRPr="00CF6A5A">
        <w:rPr>
          <w:lang w:val="en-US"/>
        </w:rPr>
        <w:t xml:space="preserve"> </w:t>
      </w:r>
      <w:r w:rsidR="006878E6">
        <w:rPr>
          <w:lang w:val="en-US"/>
        </w:rPr>
        <w:t xml:space="preserve">25 percent lower costs for carbon-fiber reinforced plastics (CRFP), 50 percent reduction in CFRP embodied energy, and </w:t>
      </w:r>
      <w:r w:rsidR="009B6C24">
        <w:rPr>
          <w:lang w:val="en-US"/>
        </w:rPr>
        <w:t>80</w:t>
      </w:r>
      <w:r w:rsidR="006878E6">
        <w:rPr>
          <w:lang w:val="en-US"/>
        </w:rPr>
        <w:t xml:space="preserve"> percent </w:t>
      </w:r>
      <w:r w:rsidR="009B6C24">
        <w:rPr>
          <w:lang w:val="en-US"/>
        </w:rPr>
        <w:t xml:space="preserve">CRFP </w:t>
      </w:r>
      <w:r w:rsidR="006878E6">
        <w:rPr>
          <w:lang w:val="en-US"/>
        </w:rPr>
        <w:t xml:space="preserve">recyclability into useful products: </w:t>
      </w:r>
      <w:r w:rsidR="00CE3479">
        <w:rPr>
          <w:lang w:val="en-US"/>
        </w:rPr>
        <w:t xml:space="preserve">These are the </w:t>
      </w:r>
      <w:r w:rsidR="00F50E34">
        <w:rPr>
          <w:lang w:val="en-US"/>
        </w:rPr>
        <w:t xml:space="preserve">technical </w:t>
      </w:r>
      <w:r w:rsidR="00CE3479">
        <w:rPr>
          <w:lang w:val="en-US"/>
        </w:rPr>
        <w:t>goals for t</w:t>
      </w:r>
      <w:r w:rsidR="006878E6">
        <w:rPr>
          <w:lang w:val="en-US"/>
        </w:rPr>
        <w:t xml:space="preserve">he </w:t>
      </w:r>
      <w:r w:rsidR="006878E6" w:rsidRPr="006878E6">
        <w:rPr>
          <w:lang w:val="en-US"/>
        </w:rPr>
        <w:t xml:space="preserve">Institute for Advanced Composites Manufacturing Innovation </w:t>
      </w:r>
      <w:r w:rsidR="00EB2CA4">
        <w:rPr>
          <w:lang w:val="en-US"/>
        </w:rPr>
        <w:t>(IACMI</w:t>
      </w:r>
      <w:r w:rsidR="006878E6">
        <w:rPr>
          <w:lang w:val="en-US"/>
        </w:rPr>
        <w:t xml:space="preserve">) </w:t>
      </w:r>
      <w:r w:rsidR="006878E6" w:rsidRPr="006878E6">
        <w:rPr>
          <w:lang w:val="en-US"/>
        </w:rPr>
        <w:t>in Knoxville, Tennessee</w:t>
      </w:r>
      <w:r w:rsidR="006878E6">
        <w:rPr>
          <w:lang w:val="en-US"/>
        </w:rPr>
        <w:t>,</w:t>
      </w:r>
      <w:r w:rsidR="00CE3479">
        <w:rPr>
          <w:lang w:val="en-US"/>
        </w:rPr>
        <w:t xml:space="preserve"> wh</w:t>
      </w:r>
      <w:bookmarkStart w:id="0" w:name="_GoBack"/>
      <w:bookmarkEnd w:id="0"/>
      <w:r w:rsidR="00CE3479">
        <w:rPr>
          <w:lang w:val="en-US"/>
        </w:rPr>
        <w:t>ich</w:t>
      </w:r>
      <w:r w:rsidR="006878E6">
        <w:rPr>
          <w:lang w:val="en-US"/>
        </w:rPr>
        <w:t xml:space="preserve"> is a part of the </w:t>
      </w:r>
      <w:r w:rsidR="00EB2CA4">
        <w:rPr>
          <w:lang w:val="en-US"/>
        </w:rPr>
        <w:t>Manufacturing USA network</w:t>
      </w:r>
      <w:r w:rsidR="006878E6">
        <w:rPr>
          <w:lang w:val="en-US"/>
        </w:rPr>
        <w:t>.</w:t>
      </w:r>
      <w:r w:rsidR="00CE3479">
        <w:rPr>
          <w:lang w:val="en-US"/>
        </w:rPr>
        <w:t xml:space="preserve"> </w:t>
      </w:r>
      <w:r w:rsidR="009B6C24" w:rsidRPr="00096975">
        <w:rPr>
          <w:lang w:val="en-US"/>
        </w:rPr>
        <w:t xml:space="preserve">With a </w:t>
      </w:r>
      <w:r w:rsidR="00096975" w:rsidRPr="00096975">
        <w:rPr>
          <w:lang w:val="en-US"/>
        </w:rPr>
        <w:t>4,000 US</w:t>
      </w:r>
      <w:r w:rsidR="009B6C24" w:rsidRPr="00096975">
        <w:rPr>
          <w:lang w:val="en-US"/>
        </w:rPr>
        <w:t xml:space="preserve"> </w:t>
      </w:r>
      <w:r w:rsidR="007B3EF7" w:rsidRPr="00096975">
        <w:rPr>
          <w:lang w:val="en-US"/>
        </w:rPr>
        <w:t xml:space="preserve">ton </w:t>
      </w:r>
      <w:r w:rsidR="009B6C24" w:rsidRPr="00096975">
        <w:rPr>
          <w:lang w:val="en-US"/>
        </w:rPr>
        <w:t>hydraulic</w:t>
      </w:r>
      <w:r w:rsidR="002925F5" w:rsidRPr="00096975">
        <w:rPr>
          <w:lang w:val="en-US"/>
        </w:rPr>
        <w:t xml:space="preserve"> compression</w:t>
      </w:r>
      <w:r w:rsidR="009B6C24" w:rsidRPr="00096975">
        <w:rPr>
          <w:lang w:val="en-US"/>
        </w:rPr>
        <w:t xml:space="preserve"> press by Schuler, IACM</w:t>
      </w:r>
      <w:r w:rsidR="00EB2CA4" w:rsidRPr="00096975">
        <w:rPr>
          <w:lang w:val="en-US"/>
        </w:rPr>
        <w:t>I</w:t>
      </w:r>
      <w:r w:rsidR="009B6C24" w:rsidRPr="00096975">
        <w:rPr>
          <w:lang w:val="en-US"/>
        </w:rPr>
        <w:t xml:space="preserve"> is </w:t>
      </w:r>
      <w:r w:rsidR="00EB2CA4" w:rsidRPr="00096975">
        <w:rPr>
          <w:lang w:val="en-US"/>
        </w:rPr>
        <w:t>expan</w:t>
      </w:r>
      <w:r w:rsidR="00EB2CA4">
        <w:rPr>
          <w:lang w:val="en-US"/>
        </w:rPr>
        <w:t>ding</w:t>
      </w:r>
      <w:r w:rsidR="009B6C24">
        <w:rPr>
          <w:lang w:val="en-US"/>
        </w:rPr>
        <w:t xml:space="preserve"> a research and development </w:t>
      </w:r>
      <w:r w:rsidR="00EB2CA4">
        <w:rPr>
          <w:lang w:val="en-US"/>
        </w:rPr>
        <w:t xml:space="preserve">vehicle </w:t>
      </w:r>
      <w:proofErr w:type="gramStart"/>
      <w:r w:rsidR="00EB2CA4">
        <w:rPr>
          <w:lang w:val="en-US"/>
        </w:rPr>
        <w:t>scale</w:t>
      </w:r>
      <w:proofErr w:type="gramEnd"/>
      <w:r w:rsidR="00EB2CA4">
        <w:rPr>
          <w:lang w:val="en-US"/>
        </w:rPr>
        <w:t xml:space="preserve"> up facility</w:t>
      </w:r>
      <w:r w:rsidR="009B6C24">
        <w:rPr>
          <w:lang w:val="en-US"/>
        </w:rPr>
        <w:t xml:space="preserve"> in Detroit, Michigan.</w:t>
      </w:r>
      <w:r w:rsidR="00B937CB">
        <w:rPr>
          <w:lang w:val="en-US"/>
        </w:rPr>
        <w:t xml:space="preserve"> The facility is operated by Michigan State University on behalf of IACMI. IACMI Charter Member The Michigan Economic Development Corporation is also providing financial support for the equipment purchase and infrastructure improvements.</w:t>
      </w:r>
    </w:p>
    <w:p w:rsidR="00E35916" w:rsidRDefault="00E35916" w:rsidP="00C82B81">
      <w:pPr>
        <w:rPr>
          <w:lang w:val="en-US"/>
        </w:rPr>
      </w:pPr>
    </w:p>
    <w:p w:rsidR="00AD66A3" w:rsidRDefault="0030794D" w:rsidP="00163BDA">
      <w:pPr>
        <w:rPr>
          <w:lang w:val="en-US"/>
        </w:rPr>
      </w:pPr>
      <w:r>
        <w:rPr>
          <w:lang w:val="en-US"/>
        </w:rPr>
        <w:t xml:space="preserve">The </w:t>
      </w:r>
      <w:r w:rsidR="001230EA">
        <w:rPr>
          <w:lang w:val="en-US"/>
        </w:rPr>
        <w:t xml:space="preserve">technology </w:t>
      </w:r>
      <w:r>
        <w:rPr>
          <w:lang w:val="en-US"/>
        </w:rPr>
        <w:t>focus areas of the non-profit institute are vehicle parts, wind turbine blades and compress gas storage.</w:t>
      </w:r>
      <w:r w:rsidR="00163BDA">
        <w:rPr>
          <w:lang w:val="en-US"/>
        </w:rPr>
        <w:t xml:space="preserve"> </w:t>
      </w:r>
      <w:r w:rsidR="00AD66A3">
        <w:rPr>
          <w:lang w:val="en-US"/>
        </w:rPr>
        <w:t>“</w:t>
      </w:r>
      <w:r w:rsidR="007B46CC">
        <w:rPr>
          <w:lang w:val="en-US"/>
        </w:rPr>
        <w:t xml:space="preserve">All over the </w:t>
      </w:r>
      <w:r w:rsidR="00561AD9">
        <w:rPr>
          <w:lang w:val="en-US"/>
        </w:rPr>
        <w:t>world</w:t>
      </w:r>
      <w:r w:rsidR="007B46CC">
        <w:rPr>
          <w:lang w:val="en-US"/>
        </w:rPr>
        <w:t>, w</w:t>
      </w:r>
      <w:r w:rsidR="00AD66A3">
        <w:rPr>
          <w:lang w:val="en-US"/>
        </w:rPr>
        <w:t xml:space="preserve">e need to enhance energy productivity and, at the same time, reduce life cycle energy consumption”, explains Ray Boeman, the </w:t>
      </w:r>
      <w:r w:rsidR="001230EA">
        <w:rPr>
          <w:lang w:val="en-US"/>
        </w:rPr>
        <w:t xml:space="preserve">associate director of vehicle technology and </w:t>
      </w:r>
      <w:r w:rsidR="00AD66A3">
        <w:rPr>
          <w:lang w:val="en-US"/>
        </w:rPr>
        <w:t>p</w:t>
      </w:r>
      <w:r w:rsidR="00AD66A3" w:rsidRPr="00922907">
        <w:rPr>
          <w:lang w:val="en-US"/>
        </w:rPr>
        <w:t xml:space="preserve">rogram </w:t>
      </w:r>
      <w:r w:rsidR="00AD66A3">
        <w:rPr>
          <w:lang w:val="en-US"/>
        </w:rPr>
        <w:t>m</w:t>
      </w:r>
      <w:r w:rsidR="00AD66A3" w:rsidRPr="00922907">
        <w:rPr>
          <w:lang w:val="en-US"/>
        </w:rPr>
        <w:t>anager responsible fo</w:t>
      </w:r>
      <w:r w:rsidR="00AD66A3">
        <w:rPr>
          <w:lang w:val="en-US"/>
        </w:rPr>
        <w:t>r the Detroit facility at IACMI</w:t>
      </w:r>
      <w:r w:rsidR="001230EA">
        <w:rPr>
          <w:lang w:val="en-US"/>
        </w:rPr>
        <w:t xml:space="preserve"> – The Composites </w:t>
      </w:r>
      <w:proofErr w:type="spellStart"/>
      <w:r w:rsidR="001230EA">
        <w:rPr>
          <w:lang w:val="en-US"/>
        </w:rPr>
        <w:t>Institue</w:t>
      </w:r>
      <w:proofErr w:type="spellEnd"/>
      <w:r w:rsidR="00AD66A3">
        <w:rPr>
          <w:lang w:val="en-US"/>
        </w:rPr>
        <w:t xml:space="preserve">. </w:t>
      </w:r>
      <w:r w:rsidR="00BA1ACD">
        <w:rPr>
          <w:lang w:val="en-US"/>
        </w:rPr>
        <w:t>“</w:t>
      </w:r>
      <w:r w:rsidR="00E25A2D">
        <w:rPr>
          <w:lang w:val="en-US"/>
        </w:rPr>
        <w:t xml:space="preserve">The </w:t>
      </w:r>
      <w:r w:rsidR="001C3855">
        <w:rPr>
          <w:lang w:val="en-US"/>
        </w:rPr>
        <w:t xml:space="preserve">efficient and economic </w:t>
      </w:r>
      <w:r w:rsidR="00E25A2D">
        <w:rPr>
          <w:lang w:val="en-US"/>
        </w:rPr>
        <w:t xml:space="preserve">production of fiber reinforced plastics is a key </w:t>
      </w:r>
      <w:r w:rsidR="00391095">
        <w:rPr>
          <w:lang w:val="en-US"/>
        </w:rPr>
        <w:t>opportunity</w:t>
      </w:r>
      <w:r w:rsidR="00E25A2D">
        <w:rPr>
          <w:lang w:val="en-US"/>
        </w:rPr>
        <w:t xml:space="preserve"> here</w:t>
      </w:r>
      <w:r w:rsidR="00391095">
        <w:rPr>
          <w:lang w:val="en-US"/>
        </w:rPr>
        <w:t xml:space="preserve">, and industry has identified a long term challenge – open-access to composite </w:t>
      </w:r>
      <w:r w:rsidR="00391095">
        <w:rPr>
          <w:lang w:val="en-US"/>
        </w:rPr>
        <w:lastRenderedPageBreak/>
        <w:t>manufacturing equipment where technology can be developed and demonstrated on full-scale prototypes</w:t>
      </w:r>
      <w:r w:rsidR="00E25A2D">
        <w:rPr>
          <w:lang w:val="en-US"/>
        </w:rPr>
        <w:t xml:space="preserve">. With </w:t>
      </w:r>
      <w:r w:rsidR="00FB5300">
        <w:rPr>
          <w:lang w:val="en-US"/>
        </w:rPr>
        <w:t xml:space="preserve">Schuler, we </w:t>
      </w:r>
      <w:r w:rsidR="00391095">
        <w:rPr>
          <w:lang w:val="en-US"/>
        </w:rPr>
        <w:t>are</w:t>
      </w:r>
      <w:r w:rsidR="00FB5300">
        <w:rPr>
          <w:lang w:val="en-US"/>
        </w:rPr>
        <w:t xml:space="preserve"> bring</w:t>
      </w:r>
      <w:r w:rsidR="00391095">
        <w:rPr>
          <w:lang w:val="en-US"/>
        </w:rPr>
        <w:t>ing a key</w:t>
      </w:r>
      <w:r w:rsidR="00FB5300">
        <w:rPr>
          <w:lang w:val="en-US"/>
        </w:rPr>
        <w:t xml:space="preserve"> </w:t>
      </w:r>
      <w:r w:rsidR="007B46CC">
        <w:rPr>
          <w:lang w:val="en-US"/>
        </w:rPr>
        <w:t>composite</w:t>
      </w:r>
      <w:r w:rsidR="00FB5300">
        <w:rPr>
          <w:lang w:val="en-US"/>
        </w:rPr>
        <w:t xml:space="preserve"> </w:t>
      </w:r>
      <w:r w:rsidR="007B46CC">
        <w:rPr>
          <w:lang w:val="en-US"/>
        </w:rPr>
        <w:t>manufacturing</w:t>
      </w:r>
      <w:r w:rsidR="00FB5300">
        <w:rPr>
          <w:lang w:val="en-US"/>
        </w:rPr>
        <w:t xml:space="preserve"> </w:t>
      </w:r>
      <w:r w:rsidR="00391095">
        <w:rPr>
          <w:lang w:val="en-US"/>
        </w:rPr>
        <w:t xml:space="preserve">capability </w:t>
      </w:r>
      <w:r w:rsidR="00FB5300">
        <w:rPr>
          <w:lang w:val="en-US"/>
        </w:rPr>
        <w:t>on</w:t>
      </w:r>
      <w:r w:rsidR="00391095">
        <w:rPr>
          <w:lang w:val="en-US"/>
        </w:rPr>
        <w:t>line at</w:t>
      </w:r>
      <w:r w:rsidR="00FB5300">
        <w:rPr>
          <w:lang w:val="en-US"/>
        </w:rPr>
        <w:t xml:space="preserve"> the</w:t>
      </w:r>
      <w:r w:rsidR="00391095">
        <w:rPr>
          <w:lang w:val="en-US"/>
        </w:rPr>
        <w:t xml:space="preserve"> only facility of its kind in the US</w:t>
      </w:r>
      <w:r w:rsidR="00BA1ACD">
        <w:rPr>
          <w:lang w:val="en-US"/>
        </w:rPr>
        <w:t>.”</w:t>
      </w:r>
    </w:p>
    <w:p w:rsidR="00AD66A3" w:rsidRDefault="00AD66A3" w:rsidP="00163BDA">
      <w:pPr>
        <w:rPr>
          <w:lang w:val="en-US"/>
        </w:rPr>
      </w:pPr>
    </w:p>
    <w:p w:rsidR="00E25A2D" w:rsidRDefault="00E35916" w:rsidP="0030794D">
      <w:pPr>
        <w:rPr>
          <w:lang w:val="en-US"/>
        </w:rPr>
      </w:pPr>
      <w:r>
        <w:rPr>
          <w:lang w:val="en-US"/>
        </w:rPr>
        <w:t>“</w:t>
      </w:r>
      <w:r w:rsidR="00E25A2D">
        <w:rPr>
          <w:lang w:val="en-US"/>
        </w:rPr>
        <w:t>Our technology not only offers a d</w:t>
      </w:r>
      <w:r w:rsidR="00E25A2D" w:rsidRPr="0030794D">
        <w:rPr>
          <w:lang w:val="en-US"/>
        </w:rPr>
        <w:t>ynamic force control for reduced energy consumption</w:t>
      </w:r>
      <w:r w:rsidR="00E25A2D">
        <w:rPr>
          <w:lang w:val="en-US"/>
        </w:rPr>
        <w:t xml:space="preserve">, but also </w:t>
      </w:r>
      <w:r w:rsidR="00BA1ACD">
        <w:rPr>
          <w:lang w:val="en-US"/>
        </w:rPr>
        <w:t>a greatly reduced mold try-out and wear compensation which ensures a fast d</w:t>
      </w:r>
      <w:r w:rsidR="005349BD">
        <w:rPr>
          <w:lang w:val="en-US"/>
        </w:rPr>
        <w:t>evelopment process for the IACMI</w:t>
      </w:r>
      <w:r w:rsidR="00BA1ACD">
        <w:rPr>
          <w:lang w:val="en-US"/>
        </w:rPr>
        <w:t>,” says Paul Nicholson, CEO of Schuler North America. “</w:t>
      </w:r>
      <w:r w:rsidR="00E25A2D">
        <w:rPr>
          <w:lang w:val="en-US"/>
        </w:rPr>
        <w:t>Furthermore, the</w:t>
      </w:r>
      <w:r>
        <w:rPr>
          <w:lang w:val="en-US"/>
        </w:rPr>
        <w:t xml:space="preserve"> congruent bending lines of slide and table </w:t>
      </w:r>
      <w:r w:rsidR="00E25A2D">
        <w:rPr>
          <w:lang w:val="en-US"/>
        </w:rPr>
        <w:t>compensate</w:t>
      </w:r>
      <w:r>
        <w:rPr>
          <w:lang w:val="en-US"/>
        </w:rPr>
        <w:t xml:space="preserve"> natural variations in process variables and materials</w:t>
      </w:r>
      <w:r w:rsidR="00E25A2D">
        <w:rPr>
          <w:lang w:val="en-US"/>
        </w:rPr>
        <w:t>.</w:t>
      </w:r>
      <w:r w:rsidR="000818A0">
        <w:rPr>
          <w:lang w:val="en-US"/>
        </w:rPr>
        <w:t>”</w:t>
      </w:r>
    </w:p>
    <w:p w:rsidR="00E25A2D" w:rsidRDefault="00E25A2D" w:rsidP="0030794D">
      <w:pPr>
        <w:rPr>
          <w:lang w:val="en-US"/>
        </w:rPr>
      </w:pPr>
    </w:p>
    <w:p w:rsidR="00922907" w:rsidRPr="0028023E" w:rsidRDefault="0030794D" w:rsidP="0030794D">
      <w:pPr>
        <w:rPr>
          <w:lang w:val="en-US"/>
        </w:rPr>
      </w:pPr>
      <w:r w:rsidRPr="0030794D">
        <w:rPr>
          <w:lang w:val="en-US"/>
        </w:rPr>
        <w:t xml:space="preserve">Congruent bending lines </w:t>
      </w:r>
      <w:r>
        <w:rPr>
          <w:lang w:val="en-US"/>
        </w:rPr>
        <w:t>are</w:t>
      </w:r>
      <w:r w:rsidRPr="0030794D">
        <w:rPr>
          <w:lang w:val="en-US"/>
        </w:rPr>
        <w:t xml:space="preserve"> a necessary precondition to manufacture thin p</w:t>
      </w:r>
      <w:r>
        <w:rPr>
          <w:lang w:val="en-US"/>
        </w:rPr>
        <w:t xml:space="preserve">arts within limited tolerances </w:t>
      </w:r>
      <w:r w:rsidRPr="0030794D">
        <w:rPr>
          <w:lang w:val="en-US"/>
        </w:rPr>
        <w:t xml:space="preserve">significantly </w:t>
      </w:r>
      <w:r w:rsidRPr="0028023E">
        <w:rPr>
          <w:lang w:val="en-US"/>
        </w:rPr>
        <w:t xml:space="preserve">below </w:t>
      </w:r>
      <w:r w:rsidR="00160187" w:rsidRPr="0028023E">
        <w:rPr>
          <w:lang w:val="en-US"/>
        </w:rPr>
        <w:t>0.0</w:t>
      </w:r>
      <w:r w:rsidR="002E4A0A" w:rsidRPr="0028023E">
        <w:rPr>
          <w:lang w:val="en-US"/>
        </w:rPr>
        <w:t>1</w:t>
      </w:r>
      <w:r w:rsidR="00160187" w:rsidRPr="0028023E">
        <w:rPr>
          <w:lang w:val="en-US"/>
        </w:rPr>
        <w:t xml:space="preserve"> inches</w:t>
      </w:r>
      <w:r w:rsidR="003A1908" w:rsidRPr="0028023E">
        <w:rPr>
          <w:lang w:val="en-US"/>
        </w:rPr>
        <w:t xml:space="preserve"> – e.g. for lightweight construction</w:t>
      </w:r>
      <w:r w:rsidRPr="0028023E">
        <w:rPr>
          <w:lang w:val="en-US"/>
        </w:rPr>
        <w:t xml:space="preserve">. </w:t>
      </w:r>
      <w:r w:rsidR="00741553" w:rsidRPr="0028023E">
        <w:rPr>
          <w:lang w:val="en-US"/>
        </w:rPr>
        <w:t xml:space="preserve">Schuler </w:t>
      </w:r>
      <w:r w:rsidR="00C82255" w:rsidRPr="0028023E">
        <w:rPr>
          <w:lang w:val="en-US"/>
        </w:rPr>
        <w:t xml:space="preserve">can also provide </w:t>
      </w:r>
      <w:r w:rsidR="00741553" w:rsidRPr="0028023E">
        <w:rPr>
          <w:lang w:val="en-US"/>
        </w:rPr>
        <w:t>vast experience with processing other lightweight materials like aluminum and hot stamped high strength steels.</w:t>
      </w:r>
    </w:p>
    <w:p w:rsidR="007359E0" w:rsidRPr="0028023E" w:rsidRDefault="007359E0" w:rsidP="0030794D">
      <w:pPr>
        <w:rPr>
          <w:lang w:val="en-US"/>
        </w:rPr>
      </w:pPr>
    </w:p>
    <w:p w:rsidR="000818A0" w:rsidRDefault="0030794D" w:rsidP="00C82B81">
      <w:pPr>
        <w:rPr>
          <w:lang w:val="en-US"/>
        </w:rPr>
      </w:pPr>
      <w:r w:rsidRPr="0028023E">
        <w:rPr>
          <w:lang w:val="en-US"/>
        </w:rPr>
        <w:t xml:space="preserve">The upstroke short-stroke press has with a clamping surface of </w:t>
      </w:r>
      <w:r w:rsidR="00997FAF">
        <w:rPr>
          <w:lang w:val="en-US"/>
        </w:rPr>
        <w:t>142</w:t>
      </w:r>
      <w:r w:rsidRPr="0028023E">
        <w:rPr>
          <w:lang w:val="en-US"/>
        </w:rPr>
        <w:t xml:space="preserve"> x </w:t>
      </w:r>
      <w:r w:rsidR="00997FAF">
        <w:rPr>
          <w:lang w:val="en-US"/>
        </w:rPr>
        <w:t>94</w:t>
      </w:r>
      <w:r w:rsidRPr="0028023E">
        <w:rPr>
          <w:lang w:val="en-US"/>
        </w:rPr>
        <w:t xml:space="preserve"> </w:t>
      </w:r>
      <w:r w:rsidR="002E4A0A" w:rsidRPr="0028023E">
        <w:rPr>
          <w:lang w:val="en-US"/>
        </w:rPr>
        <w:t>inches</w:t>
      </w:r>
      <w:r w:rsidRPr="0028023E">
        <w:rPr>
          <w:lang w:val="en-US"/>
        </w:rPr>
        <w:t xml:space="preserve"> will be ready for production </w:t>
      </w:r>
      <w:r w:rsidR="009001AB">
        <w:rPr>
          <w:lang w:val="en-US"/>
        </w:rPr>
        <w:t xml:space="preserve">at the </w:t>
      </w:r>
      <w:r w:rsidRPr="0028023E">
        <w:rPr>
          <w:lang w:val="en-US"/>
        </w:rPr>
        <w:t xml:space="preserve">end of </w:t>
      </w:r>
      <w:proofErr w:type="gramStart"/>
      <w:r w:rsidRPr="0028023E">
        <w:rPr>
          <w:lang w:val="en-US"/>
        </w:rPr>
        <w:t>May,</w:t>
      </w:r>
      <w:proofErr w:type="gramEnd"/>
      <w:r w:rsidRPr="0028023E">
        <w:rPr>
          <w:lang w:val="en-US"/>
        </w:rPr>
        <w:t xml:space="preserve"> the final</w:t>
      </w:r>
      <w:r w:rsidRPr="00E35916">
        <w:rPr>
          <w:lang w:val="en-US"/>
        </w:rPr>
        <w:t xml:space="preserve"> acceptance </w:t>
      </w:r>
      <w:r>
        <w:rPr>
          <w:lang w:val="en-US"/>
        </w:rPr>
        <w:t xml:space="preserve">is planned in </w:t>
      </w:r>
      <w:r w:rsidRPr="00E35916">
        <w:rPr>
          <w:lang w:val="en-US"/>
        </w:rPr>
        <w:t>June</w:t>
      </w:r>
      <w:r>
        <w:rPr>
          <w:lang w:val="en-US"/>
        </w:rPr>
        <w:t xml:space="preserve">. </w:t>
      </w:r>
      <w:r w:rsidR="005349BD">
        <w:rPr>
          <w:lang w:val="en-US"/>
        </w:rPr>
        <w:t>The addition of the Schuler hydraulic press diversifies and increases IACMI’s unique equipment available to more than 150 members of the organization</w:t>
      </w:r>
      <w:r w:rsidR="002220EE">
        <w:rPr>
          <w:lang w:val="en-US"/>
        </w:rPr>
        <w:t>, with Schuler having become one of them only recently</w:t>
      </w:r>
      <w:r w:rsidR="005349BD">
        <w:rPr>
          <w:lang w:val="en-US"/>
        </w:rPr>
        <w:t>.</w:t>
      </w:r>
    </w:p>
    <w:p w:rsidR="00F7620D" w:rsidRDefault="00F7620D" w:rsidP="008B10ED">
      <w:pPr>
        <w:rPr>
          <w:lang w:val="en-US"/>
        </w:rPr>
      </w:pPr>
    </w:p>
    <w:p w:rsidR="004D4C5D" w:rsidRDefault="004D4C5D" w:rsidP="008B10ED">
      <w:pPr>
        <w:rPr>
          <w:lang w:val="en-US"/>
        </w:rPr>
      </w:pPr>
    </w:p>
    <w:p w:rsidR="004D4C5D" w:rsidRDefault="004D4C5D" w:rsidP="004D4C5D">
      <w:pPr>
        <w:pStyle w:val="berschrift2"/>
        <w:rPr>
          <w:lang w:val="en-US"/>
        </w:rPr>
      </w:pPr>
      <w:r>
        <w:rPr>
          <w:lang w:val="en-US"/>
        </w:rPr>
        <w:t>Internet</w:t>
      </w:r>
    </w:p>
    <w:p w:rsidR="004D4C5D" w:rsidRDefault="001A7977" w:rsidP="004D4C5D">
      <w:pPr>
        <w:rPr>
          <w:lang w:val="en-US"/>
        </w:rPr>
      </w:pPr>
      <w:hyperlink r:id="rId10" w:history="1">
        <w:r w:rsidR="004D4C5D" w:rsidRPr="008A23FF">
          <w:rPr>
            <w:rStyle w:val="Hyperlink"/>
            <w:lang w:val="en-US"/>
          </w:rPr>
          <w:t>www.iacmi.org</w:t>
        </w:r>
      </w:hyperlink>
    </w:p>
    <w:p w:rsidR="00531EA9" w:rsidRDefault="00531EA9" w:rsidP="000E228F">
      <w:pPr>
        <w:pStyle w:val="berschrift3"/>
        <w:rPr>
          <w:lang w:val="en-US"/>
        </w:rPr>
      </w:pPr>
    </w:p>
    <w:p w:rsidR="007E1606" w:rsidRPr="00B41178" w:rsidRDefault="00DC5E9E" w:rsidP="000E228F">
      <w:pPr>
        <w:pStyle w:val="berschrift3"/>
        <w:rPr>
          <w:lang w:val="en-US"/>
        </w:rPr>
      </w:pPr>
      <w:r>
        <w:rPr>
          <w:lang w:val="en-US"/>
        </w:rPr>
        <w:lastRenderedPageBreak/>
        <w:t>Caption</w:t>
      </w:r>
    </w:p>
    <w:p w:rsidR="00157F69" w:rsidRDefault="00482020" w:rsidP="00F7620D">
      <w:pPr>
        <w:rPr>
          <w:lang w:val="en-US"/>
        </w:rPr>
      </w:pPr>
      <w:r>
        <w:rPr>
          <w:lang w:val="en-US"/>
        </w:rPr>
        <w:t>Picture</w:t>
      </w:r>
      <w:r w:rsidR="00FD577E">
        <w:rPr>
          <w:lang w:val="en-US"/>
        </w:rPr>
        <w:t>1</w:t>
      </w:r>
      <w:r w:rsidR="007E1606" w:rsidRPr="00B41178">
        <w:rPr>
          <w:lang w:val="en-US"/>
        </w:rPr>
        <w:t xml:space="preserve">.jpg: </w:t>
      </w:r>
      <w:r w:rsidR="00531EA9" w:rsidRPr="00531EA9">
        <w:rPr>
          <w:lang w:val="en-US"/>
        </w:rPr>
        <w:t xml:space="preserve">Schuler delivers </w:t>
      </w:r>
      <w:r w:rsidR="0028023E">
        <w:rPr>
          <w:lang w:val="en-US"/>
        </w:rPr>
        <w:t>a 4,000 US ton</w:t>
      </w:r>
      <w:r w:rsidR="00531EA9" w:rsidRPr="00531EA9">
        <w:rPr>
          <w:lang w:val="en-US"/>
        </w:rPr>
        <w:t xml:space="preserve"> hydraulic press to the Institute for Advanced Composites Manufacturing Innovation in </w:t>
      </w:r>
      <w:r w:rsidR="0028023E">
        <w:rPr>
          <w:lang w:val="en-US"/>
        </w:rPr>
        <w:t>Detroit</w:t>
      </w:r>
      <w:r w:rsidR="00531EA9">
        <w:rPr>
          <w:lang w:val="en-US"/>
        </w:rPr>
        <w:t>.</w:t>
      </w:r>
    </w:p>
    <w:p w:rsidR="00FD577E" w:rsidRPr="00B41178" w:rsidRDefault="009001AB" w:rsidP="00F7620D">
      <w:pPr>
        <w:rPr>
          <w:lang w:val="en-US"/>
        </w:rPr>
      </w:pPr>
      <w:r>
        <w:rPr>
          <w:lang w:val="en-US"/>
        </w:rPr>
        <w:t>Picture2.jpg, Picture3.jpg</w:t>
      </w:r>
      <w:r w:rsidR="00FD577E">
        <w:rPr>
          <w:lang w:val="en-US"/>
        </w:rPr>
        <w:t xml:space="preserve">: </w:t>
      </w:r>
      <w:r w:rsidR="00106CC5" w:rsidRPr="0028023E">
        <w:rPr>
          <w:lang w:val="en-US"/>
        </w:rPr>
        <w:t xml:space="preserve">The upstroke short-stroke press will be ready for production </w:t>
      </w:r>
      <w:r w:rsidR="00106CC5">
        <w:rPr>
          <w:lang w:val="en-US"/>
        </w:rPr>
        <w:t xml:space="preserve">at the </w:t>
      </w:r>
      <w:r w:rsidR="00106CC5" w:rsidRPr="0028023E">
        <w:rPr>
          <w:lang w:val="en-US"/>
        </w:rPr>
        <w:t xml:space="preserve">end of </w:t>
      </w:r>
      <w:proofErr w:type="gramStart"/>
      <w:r w:rsidR="00106CC5" w:rsidRPr="0028023E">
        <w:rPr>
          <w:lang w:val="en-US"/>
        </w:rPr>
        <w:t>May</w:t>
      </w:r>
      <w:r>
        <w:rPr>
          <w:lang w:val="en-US"/>
        </w:rPr>
        <w:t>,</w:t>
      </w:r>
      <w:proofErr w:type="gramEnd"/>
      <w:r w:rsidRPr="009001AB">
        <w:rPr>
          <w:lang w:val="en-US"/>
        </w:rPr>
        <w:t xml:space="preserve"> </w:t>
      </w:r>
      <w:r w:rsidRPr="0028023E">
        <w:rPr>
          <w:lang w:val="en-US"/>
        </w:rPr>
        <w:t>the final</w:t>
      </w:r>
      <w:r w:rsidRPr="00E35916">
        <w:rPr>
          <w:lang w:val="en-US"/>
        </w:rPr>
        <w:t xml:space="preserve"> acceptance </w:t>
      </w:r>
      <w:r>
        <w:rPr>
          <w:lang w:val="en-US"/>
        </w:rPr>
        <w:t xml:space="preserve">is planned in </w:t>
      </w:r>
      <w:r w:rsidRPr="00E35916">
        <w:rPr>
          <w:lang w:val="en-US"/>
        </w:rPr>
        <w:t>June</w:t>
      </w:r>
      <w:r w:rsidR="00106CC5">
        <w:rPr>
          <w:lang w:val="en-US"/>
        </w:rPr>
        <w:t>.</w:t>
      </w:r>
    </w:p>
    <w:p w:rsidR="00B41178" w:rsidRDefault="00B41178" w:rsidP="004A4858">
      <w:pPr>
        <w:spacing w:line="240" w:lineRule="auto"/>
        <w:rPr>
          <w:i/>
          <w:lang w:val="en-US"/>
        </w:rPr>
      </w:pPr>
    </w:p>
    <w:p w:rsidR="004A4858" w:rsidRPr="00CE39EE" w:rsidRDefault="004A4858" w:rsidP="004A4858">
      <w:pPr>
        <w:spacing w:line="240" w:lineRule="auto"/>
        <w:rPr>
          <w:rFonts w:cs="Arial"/>
          <w:lang w:val="en-US"/>
        </w:rPr>
      </w:pPr>
      <w:r w:rsidRPr="00CE39EE">
        <w:rPr>
          <w:i/>
          <w:lang w:val="en-US"/>
        </w:rPr>
        <w:t xml:space="preserve">Please name </w:t>
      </w:r>
      <w:r w:rsidR="00DE188A">
        <w:rPr>
          <w:i/>
          <w:lang w:val="en-US"/>
        </w:rPr>
        <w:t>Schuler</w:t>
      </w:r>
      <w:r w:rsidRPr="00CE39EE">
        <w:rPr>
          <w:i/>
          <w:lang w:val="en-US"/>
        </w:rPr>
        <w:t xml:space="preserve"> as the photo source.</w:t>
      </w:r>
    </w:p>
    <w:p w:rsidR="00531EA9" w:rsidRDefault="00531EA9">
      <w:pPr>
        <w:spacing w:line="240" w:lineRule="auto"/>
        <w:rPr>
          <w:rFonts w:cs="Arial"/>
          <w:lang w:val="en-US"/>
        </w:rPr>
      </w:pPr>
    </w:p>
    <w:p w:rsidR="004A4858" w:rsidRDefault="004A4858" w:rsidP="004A4858">
      <w:pPr>
        <w:spacing w:line="240" w:lineRule="auto"/>
        <w:rPr>
          <w:rFonts w:cs="Arial"/>
          <w:lang w:val="en-US"/>
        </w:rPr>
      </w:pPr>
    </w:p>
    <w:p w:rsidR="00C40964" w:rsidRPr="00CE39EE" w:rsidRDefault="00C40964" w:rsidP="004A4858">
      <w:pPr>
        <w:spacing w:line="240" w:lineRule="auto"/>
        <w:rPr>
          <w:rFonts w:cs="Arial"/>
          <w:lang w:val="en-US"/>
        </w:rPr>
      </w:pPr>
    </w:p>
    <w:p w:rsidR="004A4858" w:rsidRPr="00CE39EE" w:rsidRDefault="004A4858" w:rsidP="004A4858">
      <w:pPr>
        <w:pBdr>
          <w:top w:val="single" w:sz="4" w:space="1" w:color="auto"/>
        </w:pBdr>
        <w:spacing w:line="240" w:lineRule="auto"/>
        <w:jc w:val="both"/>
        <w:rPr>
          <w:lang w:val="en-US"/>
        </w:rPr>
      </w:pPr>
    </w:p>
    <w:p w:rsidR="00471B01" w:rsidRPr="00647E7C" w:rsidRDefault="00471B01" w:rsidP="00471B01">
      <w:pPr>
        <w:spacing w:line="240" w:lineRule="auto"/>
        <w:ind w:right="-15"/>
        <w:jc w:val="both"/>
        <w:outlineLvl w:val="0"/>
        <w:rPr>
          <w:b/>
          <w:i/>
          <w:lang w:val="en-US"/>
        </w:rPr>
      </w:pPr>
      <w:r w:rsidRPr="00647E7C">
        <w:rPr>
          <w:b/>
          <w:i/>
          <w:lang w:val="en-US"/>
        </w:rPr>
        <w:t xml:space="preserve">About the Schuler Group – </w:t>
      </w:r>
      <w:hyperlink r:id="rId11" w:history="1">
        <w:r w:rsidRPr="00647E7C">
          <w:rPr>
            <w:rStyle w:val="Hyperlink"/>
            <w:b/>
            <w:i/>
            <w:lang w:val="en-US"/>
          </w:rPr>
          <w:t>www.schulergroup.com</w:t>
        </w:r>
      </w:hyperlink>
    </w:p>
    <w:p w:rsidR="00471B01" w:rsidRDefault="006878E6" w:rsidP="006878E6">
      <w:pPr>
        <w:spacing w:line="240" w:lineRule="auto"/>
        <w:ind w:right="-15"/>
        <w:jc w:val="both"/>
        <w:outlineLvl w:val="0"/>
        <w:rPr>
          <w:i/>
          <w:lang w:val="en-US"/>
        </w:rPr>
      </w:pPr>
      <w:r w:rsidRPr="00DC148A">
        <w:rPr>
          <w:i/>
          <w:lang w:val="en-US"/>
        </w:rPr>
        <w:t>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w:t>
      </w:r>
      <w:r w:rsidR="00875238">
        <w:rPr>
          <w:i/>
          <w:lang w:val="en-US"/>
        </w:rPr>
        <w:t>6</w:t>
      </w:r>
      <w:r w:rsidRPr="00DC148A">
        <w:rPr>
          <w:i/>
          <w:lang w:val="en-US"/>
        </w:rPr>
        <w:t xml:space="preserve">, Schuler achieved a turnover of </w:t>
      </w:r>
      <w:r w:rsidR="00875238" w:rsidRPr="00875238">
        <w:rPr>
          <w:i/>
          <w:lang w:val="en-US"/>
        </w:rPr>
        <w:t xml:space="preserve">1,174 </w:t>
      </w:r>
      <w:r w:rsidRPr="00DC148A">
        <w:rPr>
          <w:i/>
          <w:lang w:val="en-US"/>
        </w:rPr>
        <w:t xml:space="preserve">million Euros. Following the acquisition of die manufacturing company AWEBA and with a majority holding in Chinese press manufacturing company </w:t>
      </w:r>
      <w:proofErr w:type="spellStart"/>
      <w:r w:rsidRPr="00DC148A">
        <w:rPr>
          <w:i/>
          <w:lang w:val="en-US"/>
        </w:rPr>
        <w:t>Yadon</w:t>
      </w:r>
      <w:proofErr w:type="spellEnd"/>
      <w:r w:rsidRPr="00DC148A">
        <w:rPr>
          <w:i/>
          <w:lang w:val="en-US"/>
        </w:rPr>
        <w:t>, Schuler employs around 6,</w:t>
      </w:r>
      <w:r w:rsidR="00875238">
        <w:rPr>
          <w:i/>
          <w:lang w:val="en-US"/>
        </w:rPr>
        <w:t>6</w:t>
      </w:r>
      <w:r w:rsidRPr="00DC148A">
        <w:rPr>
          <w:i/>
          <w:lang w:val="en-US"/>
        </w:rPr>
        <w:t>00 members of staff in 40 countries. The Austrian ANDRITZ Group holds a majority share in Schuler.</w:t>
      </w:r>
    </w:p>
    <w:p w:rsidR="00535211" w:rsidRDefault="00535211" w:rsidP="006878E6">
      <w:pPr>
        <w:spacing w:line="240" w:lineRule="auto"/>
        <w:ind w:right="-15"/>
        <w:jc w:val="both"/>
        <w:outlineLvl w:val="0"/>
        <w:rPr>
          <w:i/>
          <w:lang w:val="en-US"/>
        </w:rPr>
      </w:pPr>
    </w:p>
    <w:p w:rsidR="00535211" w:rsidRPr="00535211" w:rsidRDefault="00535211" w:rsidP="006878E6">
      <w:pPr>
        <w:spacing w:line="240" w:lineRule="auto"/>
        <w:ind w:right="-15"/>
        <w:jc w:val="both"/>
        <w:outlineLvl w:val="0"/>
        <w:rPr>
          <w:b/>
          <w:i/>
          <w:lang w:val="en-US"/>
        </w:rPr>
      </w:pPr>
      <w:r w:rsidRPr="00535211">
        <w:rPr>
          <w:b/>
          <w:i/>
          <w:lang w:val="en-US"/>
        </w:rPr>
        <w:t xml:space="preserve">About IACMI – The Composites Institute – </w:t>
      </w:r>
      <w:hyperlink r:id="rId12" w:history="1">
        <w:r w:rsidRPr="00535211">
          <w:rPr>
            <w:rStyle w:val="Hyperlink"/>
            <w:b/>
            <w:i/>
            <w:lang w:val="en-US"/>
          </w:rPr>
          <w:t>www.iacmi.org</w:t>
        </w:r>
      </w:hyperlink>
    </w:p>
    <w:p w:rsidR="00535211" w:rsidRPr="004A4858" w:rsidRDefault="00535211" w:rsidP="006878E6">
      <w:pPr>
        <w:spacing w:line="240" w:lineRule="auto"/>
        <w:ind w:right="-15"/>
        <w:jc w:val="both"/>
        <w:outlineLvl w:val="0"/>
        <w:rPr>
          <w:i/>
          <w:lang w:val="en-US"/>
        </w:rPr>
      </w:pPr>
      <w:r w:rsidRPr="00535211">
        <w:rPr>
          <w:i/>
          <w:lang w:val="en-US"/>
        </w:rPr>
        <w:t>The Institute for Advanced Composites Manufacturing Innovation (IACMI), managed by the Collaborative Composite Solutions Corporation (CCS), is a partnership of industry, universities, national laboratories, and federal, state and local governments working together to benefit the nation’s energy and economic security by sharing existing resources and co-investing to accelerate development and commercial deployment of advanced composites. CCS is a not-for-profit organization established by The University of Tennessee Research Foundation. The national Manufacturing USA institute is supported by a $70 million commitment from the U.S. Department of Energy’s Advanced Manufacturing Office, and over $180 million committed from IACMI’s partners.</w:t>
      </w:r>
    </w:p>
    <w:sectPr w:rsidR="00535211" w:rsidRPr="004A4858"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9D9" w:rsidRDefault="00EA49D9" w:rsidP="007E132D">
      <w:r>
        <w:separator/>
      </w:r>
    </w:p>
    <w:p w:rsidR="00EA49D9" w:rsidRDefault="00EA49D9" w:rsidP="007E132D"/>
  </w:endnote>
  <w:endnote w:type="continuationSeparator" w:id="0">
    <w:p w:rsidR="00EA49D9" w:rsidRDefault="00EA49D9" w:rsidP="007E132D">
      <w:r>
        <w:continuationSeparator/>
      </w:r>
    </w:p>
    <w:p w:rsidR="00EA49D9" w:rsidRDefault="00EA49D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BF041D" w:rsidRDefault="00BF041D" w:rsidP="00BF041D">
          <w:pPr>
            <w:pStyle w:val="Absenderinformation"/>
            <w:framePr w:hSpace="0" w:vSpace="0" w:wrap="auto" w:vAnchor="margin" w:hAnchor="text" w:xAlign="left" w:yAlign="inline"/>
            <w:rPr>
              <w:rFonts w:eastAsia="Calibri"/>
            </w:rPr>
          </w:pPr>
          <w:r w:rsidRPr="00BF041D">
            <w:rPr>
              <w:rFonts w:eastAsia="Calibri"/>
            </w:rPr>
            <w:t xml:space="preserve">Page </w:t>
          </w:r>
          <w:r w:rsidRPr="00BF041D">
            <w:rPr>
              <w:rFonts w:eastAsia="Calibri"/>
            </w:rPr>
            <w:fldChar w:fldCharType="begin"/>
          </w:r>
          <w:r w:rsidRPr="00BF041D">
            <w:rPr>
              <w:rFonts w:eastAsia="Calibri"/>
            </w:rPr>
            <w:instrText>PAGE  \* Arabic  \* MERGEFORMAT</w:instrText>
          </w:r>
          <w:r w:rsidRPr="00BF041D">
            <w:rPr>
              <w:rFonts w:eastAsia="Calibri"/>
            </w:rPr>
            <w:fldChar w:fldCharType="separate"/>
          </w:r>
          <w:r w:rsidR="001A7977">
            <w:rPr>
              <w:rFonts w:eastAsia="Calibri"/>
              <w:noProof/>
            </w:rPr>
            <w:t>1</w:t>
          </w:r>
          <w:r w:rsidRPr="00BF041D">
            <w:rPr>
              <w:rFonts w:eastAsia="Calibri"/>
            </w:rPr>
            <w:fldChar w:fldCharType="end"/>
          </w:r>
          <w:r>
            <w:rPr>
              <w:rFonts w:eastAsia="Calibri"/>
            </w:rPr>
            <w:t xml:space="preserve"> </w:t>
          </w:r>
          <w:proofErr w:type="spellStart"/>
          <w:r w:rsidRPr="00BF041D">
            <w:rPr>
              <w:rFonts w:eastAsia="Calibri"/>
            </w:rPr>
            <w:t>o</w:t>
          </w:r>
          <w:r>
            <w:rPr>
              <w:rFonts w:eastAsia="Calibri"/>
            </w:rPr>
            <w:t>f</w:t>
          </w:r>
          <w:proofErr w:type="spellEnd"/>
          <w:r w:rsidRPr="00BF041D">
            <w:rPr>
              <w:rFonts w:eastAsia="Calibri"/>
            </w:rPr>
            <w:t xml:space="preserve"> </w:t>
          </w:r>
          <w:r w:rsidRPr="00BF041D">
            <w:rPr>
              <w:rFonts w:eastAsia="Calibri"/>
            </w:rPr>
            <w:fldChar w:fldCharType="begin"/>
          </w:r>
          <w:r w:rsidRPr="00BF041D">
            <w:rPr>
              <w:rFonts w:eastAsia="Calibri"/>
            </w:rPr>
            <w:instrText>NUMPAGES  \* Arabic  \* MERGEFORMAT</w:instrText>
          </w:r>
          <w:r w:rsidRPr="00BF041D">
            <w:rPr>
              <w:rFonts w:eastAsia="Calibri"/>
            </w:rPr>
            <w:fldChar w:fldCharType="separate"/>
          </w:r>
          <w:r w:rsidR="001A7977">
            <w:rPr>
              <w:rFonts w:eastAsia="Calibri"/>
              <w:noProof/>
            </w:rPr>
            <w:t>3</w:t>
          </w:r>
          <w:r w:rsidRPr="00BF041D">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9D9" w:rsidRDefault="00EA49D9" w:rsidP="007E132D">
      <w:r>
        <w:separator/>
      </w:r>
    </w:p>
    <w:p w:rsidR="00EA49D9" w:rsidRDefault="00EA49D9" w:rsidP="007E132D"/>
  </w:footnote>
  <w:footnote w:type="continuationSeparator" w:id="0">
    <w:p w:rsidR="00EA49D9" w:rsidRDefault="00EA49D9" w:rsidP="007E132D">
      <w:r>
        <w:continuationSeparator/>
      </w:r>
    </w:p>
    <w:p w:rsidR="00EA49D9" w:rsidRDefault="00EA49D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01CB0D2-26A1-46D2-9995-4C97FD5F9477}"/>
    <w:docVar w:name="dgnword-eventsink" w:val="161312096"/>
  </w:docVars>
  <w:rsids>
    <w:rsidRoot w:val="00365AE5"/>
    <w:rsid w:val="00003CBE"/>
    <w:rsid w:val="00004C7F"/>
    <w:rsid w:val="00031750"/>
    <w:rsid w:val="00033BD2"/>
    <w:rsid w:val="000716BA"/>
    <w:rsid w:val="000818A0"/>
    <w:rsid w:val="00086F40"/>
    <w:rsid w:val="00096975"/>
    <w:rsid w:val="000A52A8"/>
    <w:rsid w:val="000B704A"/>
    <w:rsid w:val="000C0CAD"/>
    <w:rsid w:val="000E228F"/>
    <w:rsid w:val="000F2F77"/>
    <w:rsid w:val="000F788A"/>
    <w:rsid w:val="00102187"/>
    <w:rsid w:val="00106CC5"/>
    <w:rsid w:val="001230EA"/>
    <w:rsid w:val="00130A5F"/>
    <w:rsid w:val="00136218"/>
    <w:rsid w:val="00136E90"/>
    <w:rsid w:val="001379B3"/>
    <w:rsid w:val="00152C69"/>
    <w:rsid w:val="00157F69"/>
    <w:rsid w:val="00160187"/>
    <w:rsid w:val="001631E1"/>
    <w:rsid w:val="0016339C"/>
    <w:rsid w:val="00163BDA"/>
    <w:rsid w:val="0016495A"/>
    <w:rsid w:val="00173722"/>
    <w:rsid w:val="0017697C"/>
    <w:rsid w:val="001A7977"/>
    <w:rsid w:val="001C1FA2"/>
    <w:rsid w:val="001C35FC"/>
    <w:rsid w:val="001C3855"/>
    <w:rsid w:val="001C3EE2"/>
    <w:rsid w:val="001E0C3C"/>
    <w:rsid w:val="001F6280"/>
    <w:rsid w:val="002077B7"/>
    <w:rsid w:val="00210909"/>
    <w:rsid w:val="00212513"/>
    <w:rsid w:val="00215476"/>
    <w:rsid w:val="00215C8A"/>
    <w:rsid w:val="002220EE"/>
    <w:rsid w:val="002315E0"/>
    <w:rsid w:val="002377E8"/>
    <w:rsid w:val="002712C2"/>
    <w:rsid w:val="0028023E"/>
    <w:rsid w:val="002925F5"/>
    <w:rsid w:val="002A1D04"/>
    <w:rsid w:val="002A3A54"/>
    <w:rsid w:val="002A42B6"/>
    <w:rsid w:val="002A4B0E"/>
    <w:rsid w:val="002B391B"/>
    <w:rsid w:val="002B41E8"/>
    <w:rsid w:val="002C2DD1"/>
    <w:rsid w:val="002E4A0A"/>
    <w:rsid w:val="002F046D"/>
    <w:rsid w:val="0030794D"/>
    <w:rsid w:val="003230D4"/>
    <w:rsid w:val="00323555"/>
    <w:rsid w:val="00324FD8"/>
    <w:rsid w:val="00326867"/>
    <w:rsid w:val="003507F1"/>
    <w:rsid w:val="00363740"/>
    <w:rsid w:val="00365A9E"/>
    <w:rsid w:val="00365AE5"/>
    <w:rsid w:val="00366A19"/>
    <w:rsid w:val="003721C8"/>
    <w:rsid w:val="003728F6"/>
    <w:rsid w:val="00373C01"/>
    <w:rsid w:val="00375F4F"/>
    <w:rsid w:val="00377DED"/>
    <w:rsid w:val="00391095"/>
    <w:rsid w:val="00395F6F"/>
    <w:rsid w:val="003A1908"/>
    <w:rsid w:val="003A337A"/>
    <w:rsid w:val="003C626A"/>
    <w:rsid w:val="003D76C7"/>
    <w:rsid w:val="003E30C0"/>
    <w:rsid w:val="003F0681"/>
    <w:rsid w:val="003F6888"/>
    <w:rsid w:val="00403EFF"/>
    <w:rsid w:val="004355F7"/>
    <w:rsid w:val="00467EB3"/>
    <w:rsid w:val="00471B01"/>
    <w:rsid w:val="00476782"/>
    <w:rsid w:val="00476D9C"/>
    <w:rsid w:val="00482020"/>
    <w:rsid w:val="00485C6B"/>
    <w:rsid w:val="004A4858"/>
    <w:rsid w:val="004C2E8A"/>
    <w:rsid w:val="004C4B30"/>
    <w:rsid w:val="004C697D"/>
    <w:rsid w:val="004D4C5D"/>
    <w:rsid w:val="004D76DD"/>
    <w:rsid w:val="00531EA9"/>
    <w:rsid w:val="00533491"/>
    <w:rsid w:val="005349BD"/>
    <w:rsid w:val="00535211"/>
    <w:rsid w:val="00552A9D"/>
    <w:rsid w:val="005547DF"/>
    <w:rsid w:val="00561AD9"/>
    <w:rsid w:val="0056768B"/>
    <w:rsid w:val="00575FA0"/>
    <w:rsid w:val="005833D5"/>
    <w:rsid w:val="00595D96"/>
    <w:rsid w:val="005B2CCA"/>
    <w:rsid w:val="005C0BBB"/>
    <w:rsid w:val="005C5522"/>
    <w:rsid w:val="005C6AE3"/>
    <w:rsid w:val="005F00C1"/>
    <w:rsid w:val="005F2053"/>
    <w:rsid w:val="005F6D99"/>
    <w:rsid w:val="00601238"/>
    <w:rsid w:val="0060142A"/>
    <w:rsid w:val="00612442"/>
    <w:rsid w:val="00642FF6"/>
    <w:rsid w:val="0065451D"/>
    <w:rsid w:val="00654B60"/>
    <w:rsid w:val="00660D47"/>
    <w:rsid w:val="00671E3C"/>
    <w:rsid w:val="00674EF3"/>
    <w:rsid w:val="006813B8"/>
    <w:rsid w:val="0068251B"/>
    <w:rsid w:val="006848FF"/>
    <w:rsid w:val="00686B20"/>
    <w:rsid w:val="00687868"/>
    <w:rsid w:val="006878E6"/>
    <w:rsid w:val="006901E6"/>
    <w:rsid w:val="006A31D9"/>
    <w:rsid w:val="006A659E"/>
    <w:rsid w:val="006A7F52"/>
    <w:rsid w:val="006C3DAC"/>
    <w:rsid w:val="006D7242"/>
    <w:rsid w:val="006D7721"/>
    <w:rsid w:val="00714E5C"/>
    <w:rsid w:val="0072042B"/>
    <w:rsid w:val="00733AAF"/>
    <w:rsid w:val="007359E0"/>
    <w:rsid w:val="00741553"/>
    <w:rsid w:val="0074204F"/>
    <w:rsid w:val="00743E8B"/>
    <w:rsid w:val="007826E4"/>
    <w:rsid w:val="00784E5A"/>
    <w:rsid w:val="00794AEE"/>
    <w:rsid w:val="00796629"/>
    <w:rsid w:val="007A4EB7"/>
    <w:rsid w:val="007A5A3C"/>
    <w:rsid w:val="007B0BF4"/>
    <w:rsid w:val="007B3EF7"/>
    <w:rsid w:val="007B46CC"/>
    <w:rsid w:val="007C16F5"/>
    <w:rsid w:val="007E132D"/>
    <w:rsid w:val="007E1606"/>
    <w:rsid w:val="007F34F0"/>
    <w:rsid w:val="007F4512"/>
    <w:rsid w:val="00821B54"/>
    <w:rsid w:val="00821E5D"/>
    <w:rsid w:val="00822597"/>
    <w:rsid w:val="008258E8"/>
    <w:rsid w:val="008334D5"/>
    <w:rsid w:val="00865B83"/>
    <w:rsid w:val="008718D2"/>
    <w:rsid w:val="0087295F"/>
    <w:rsid w:val="00875238"/>
    <w:rsid w:val="00875464"/>
    <w:rsid w:val="00876E6E"/>
    <w:rsid w:val="00877DC8"/>
    <w:rsid w:val="00894865"/>
    <w:rsid w:val="008951CE"/>
    <w:rsid w:val="008A6C3B"/>
    <w:rsid w:val="008B10ED"/>
    <w:rsid w:val="008C6578"/>
    <w:rsid w:val="008D1374"/>
    <w:rsid w:val="008D67FA"/>
    <w:rsid w:val="008E1F8F"/>
    <w:rsid w:val="008E34FE"/>
    <w:rsid w:val="008F5E25"/>
    <w:rsid w:val="009001AB"/>
    <w:rsid w:val="00905843"/>
    <w:rsid w:val="009060ED"/>
    <w:rsid w:val="009117B7"/>
    <w:rsid w:val="00911EFB"/>
    <w:rsid w:val="00914517"/>
    <w:rsid w:val="00920948"/>
    <w:rsid w:val="00922907"/>
    <w:rsid w:val="00926076"/>
    <w:rsid w:val="00941203"/>
    <w:rsid w:val="00961469"/>
    <w:rsid w:val="00975A13"/>
    <w:rsid w:val="00994A23"/>
    <w:rsid w:val="00997FAF"/>
    <w:rsid w:val="009A680E"/>
    <w:rsid w:val="009B2577"/>
    <w:rsid w:val="009B3EB7"/>
    <w:rsid w:val="009B6C24"/>
    <w:rsid w:val="009C1B30"/>
    <w:rsid w:val="009C229F"/>
    <w:rsid w:val="009F65F3"/>
    <w:rsid w:val="00A0214C"/>
    <w:rsid w:val="00A31D72"/>
    <w:rsid w:val="00A32B85"/>
    <w:rsid w:val="00A46561"/>
    <w:rsid w:val="00A500A4"/>
    <w:rsid w:val="00A52AAE"/>
    <w:rsid w:val="00A86ACD"/>
    <w:rsid w:val="00A9156A"/>
    <w:rsid w:val="00A91986"/>
    <w:rsid w:val="00A93519"/>
    <w:rsid w:val="00AA0F5C"/>
    <w:rsid w:val="00AC55D1"/>
    <w:rsid w:val="00AC6510"/>
    <w:rsid w:val="00AD66A3"/>
    <w:rsid w:val="00AE3AFF"/>
    <w:rsid w:val="00AF2D43"/>
    <w:rsid w:val="00AF64B9"/>
    <w:rsid w:val="00B0185E"/>
    <w:rsid w:val="00B01B58"/>
    <w:rsid w:val="00B06BC4"/>
    <w:rsid w:val="00B206B1"/>
    <w:rsid w:val="00B2127D"/>
    <w:rsid w:val="00B23715"/>
    <w:rsid w:val="00B24ED6"/>
    <w:rsid w:val="00B268F1"/>
    <w:rsid w:val="00B307A6"/>
    <w:rsid w:val="00B340BA"/>
    <w:rsid w:val="00B41178"/>
    <w:rsid w:val="00B47659"/>
    <w:rsid w:val="00B55136"/>
    <w:rsid w:val="00B762C9"/>
    <w:rsid w:val="00B937CB"/>
    <w:rsid w:val="00B9462F"/>
    <w:rsid w:val="00BA1ACD"/>
    <w:rsid w:val="00BC484F"/>
    <w:rsid w:val="00BE381C"/>
    <w:rsid w:val="00BF041D"/>
    <w:rsid w:val="00C40964"/>
    <w:rsid w:val="00C5079B"/>
    <w:rsid w:val="00C720FD"/>
    <w:rsid w:val="00C72CD3"/>
    <w:rsid w:val="00C72F8D"/>
    <w:rsid w:val="00C74D31"/>
    <w:rsid w:val="00C82255"/>
    <w:rsid w:val="00C82B81"/>
    <w:rsid w:val="00C93E8F"/>
    <w:rsid w:val="00C970BE"/>
    <w:rsid w:val="00CB2B5C"/>
    <w:rsid w:val="00CC0403"/>
    <w:rsid w:val="00CC07E6"/>
    <w:rsid w:val="00CC1D2F"/>
    <w:rsid w:val="00CC7CCA"/>
    <w:rsid w:val="00CD3AA7"/>
    <w:rsid w:val="00CE3479"/>
    <w:rsid w:val="00CF6A5A"/>
    <w:rsid w:val="00D14566"/>
    <w:rsid w:val="00D15E35"/>
    <w:rsid w:val="00D16703"/>
    <w:rsid w:val="00D36969"/>
    <w:rsid w:val="00D50E55"/>
    <w:rsid w:val="00D5679F"/>
    <w:rsid w:val="00D76894"/>
    <w:rsid w:val="00D82AE7"/>
    <w:rsid w:val="00DB3F3F"/>
    <w:rsid w:val="00DB73FC"/>
    <w:rsid w:val="00DC0013"/>
    <w:rsid w:val="00DC5C7D"/>
    <w:rsid w:val="00DC5E9E"/>
    <w:rsid w:val="00DD0522"/>
    <w:rsid w:val="00DD16C5"/>
    <w:rsid w:val="00DD2635"/>
    <w:rsid w:val="00DE188A"/>
    <w:rsid w:val="00DE35EB"/>
    <w:rsid w:val="00DE6930"/>
    <w:rsid w:val="00DF2652"/>
    <w:rsid w:val="00DF616E"/>
    <w:rsid w:val="00E207BB"/>
    <w:rsid w:val="00E2304D"/>
    <w:rsid w:val="00E25A2D"/>
    <w:rsid w:val="00E26828"/>
    <w:rsid w:val="00E32AB0"/>
    <w:rsid w:val="00E3363B"/>
    <w:rsid w:val="00E35916"/>
    <w:rsid w:val="00E36721"/>
    <w:rsid w:val="00E372AE"/>
    <w:rsid w:val="00E41191"/>
    <w:rsid w:val="00E5769E"/>
    <w:rsid w:val="00E62434"/>
    <w:rsid w:val="00E6320B"/>
    <w:rsid w:val="00E85A97"/>
    <w:rsid w:val="00E90330"/>
    <w:rsid w:val="00E94A8B"/>
    <w:rsid w:val="00E94CAA"/>
    <w:rsid w:val="00EA0877"/>
    <w:rsid w:val="00EA49D9"/>
    <w:rsid w:val="00EA7DC3"/>
    <w:rsid w:val="00EB1C2E"/>
    <w:rsid w:val="00EB2CA4"/>
    <w:rsid w:val="00EC6FF5"/>
    <w:rsid w:val="00ED2909"/>
    <w:rsid w:val="00F23AAD"/>
    <w:rsid w:val="00F44765"/>
    <w:rsid w:val="00F5073A"/>
    <w:rsid w:val="00F50E34"/>
    <w:rsid w:val="00F654EB"/>
    <w:rsid w:val="00F7620D"/>
    <w:rsid w:val="00F7676C"/>
    <w:rsid w:val="00FA6A81"/>
    <w:rsid w:val="00FB5300"/>
    <w:rsid w:val="00FD1AC7"/>
    <w:rsid w:val="00FD577E"/>
    <w:rsid w:val="00FE2D15"/>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96629"/>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994A23"/>
    <w:rPr>
      <w:color w:val="800080" w:themeColor="followedHyperlink"/>
      <w:u w:val="single"/>
    </w:rPr>
  </w:style>
  <w:style w:type="paragraph" w:customStyle="1" w:styleId="Default">
    <w:name w:val="Default"/>
    <w:rsid w:val="00C74D31"/>
    <w:pPr>
      <w:autoSpaceDE w:val="0"/>
      <w:autoSpaceDN w:val="0"/>
      <w:adjustRightInd w:val="0"/>
    </w:pPr>
    <w:rPr>
      <w:rFonts w:ascii="Microsoft Sans Serif" w:hAnsi="Microsoft Sans Serif" w:cs="Microsoft Sans Serif"/>
      <w:color w:val="000000"/>
      <w:sz w:val="24"/>
      <w:szCs w:val="24"/>
    </w:rPr>
  </w:style>
  <w:style w:type="character" w:customStyle="1" w:styleId="berschrift2Zchn">
    <w:name w:val="Überschrift 2 Zchn"/>
    <w:basedOn w:val="Absatz-Standardschriftart"/>
    <w:link w:val="berschrift2"/>
    <w:rsid w:val="00B340BA"/>
    <w:rPr>
      <w:rFonts w:ascii="Calibri" w:hAnsi="Calibri" w:cs="Arial"/>
      <w:b/>
      <w:sz w:val="22"/>
      <w:szCs w:val="24"/>
    </w:rPr>
  </w:style>
  <w:style w:type="character" w:styleId="Kommentarzeichen">
    <w:name w:val="annotation reference"/>
    <w:basedOn w:val="Absatz-Standardschriftart"/>
    <w:rsid w:val="00E35916"/>
    <w:rPr>
      <w:sz w:val="16"/>
      <w:szCs w:val="16"/>
    </w:rPr>
  </w:style>
  <w:style w:type="paragraph" w:styleId="Kommentartext">
    <w:name w:val="annotation text"/>
    <w:basedOn w:val="Standard"/>
    <w:link w:val="KommentartextZchn"/>
    <w:rsid w:val="00E35916"/>
    <w:pPr>
      <w:spacing w:line="240" w:lineRule="auto"/>
    </w:pPr>
    <w:rPr>
      <w:sz w:val="20"/>
      <w:szCs w:val="20"/>
    </w:rPr>
  </w:style>
  <w:style w:type="character" w:customStyle="1" w:styleId="KommentartextZchn">
    <w:name w:val="Kommentartext Zchn"/>
    <w:basedOn w:val="Absatz-Standardschriftart"/>
    <w:link w:val="Kommentartext"/>
    <w:rsid w:val="00E35916"/>
    <w:rPr>
      <w:rFonts w:ascii="Calibri" w:hAnsi="Calibri"/>
    </w:rPr>
  </w:style>
  <w:style w:type="paragraph" w:styleId="Kommentarthema">
    <w:name w:val="annotation subject"/>
    <w:basedOn w:val="Kommentartext"/>
    <w:next w:val="Kommentartext"/>
    <w:link w:val="KommentarthemaZchn"/>
    <w:rsid w:val="00E35916"/>
    <w:rPr>
      <w:b/>
      <w:bCs/>
    </w:rPr>
  </w:style>
  <w:style w:type="character" w:customStyle="1" w:styleId="KommentarthemaZchn">
    <w:name w:val="Kommentarthema Zchn"/>
    <w:basedOn w:val="KommentartextZchn"/>
    <w:link w:val="Kommentarthema"/>
    <w:rsid w:val="00E35916"/>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96629"/>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994A23"/>
    <w:rPr>
      <w:color w:val="800080" w:themeColor="followedHyperlink"/>
      <w:u w:val="single"/>
    </w:rPr>
  </w:style>
  <w:style w:type="paragraph" w:customStyle="1" w:styleId="Default">
    <w:name w:val="Default"/>
    <w:rsid w:val="00C74D31"/>
    <w:pPr>
      <w:autoSpaceDE w:val="0"/>
      <w:autoSpaceDN w:val="0"/>
      <w:adjustRightInd w:val="0"/>
    </w:pPr>
    <w:rPr>
      <w:rFonts w:ascii="Microsoft Sans Serif" w:hAnsi="Microsoft Sans Serif" w:cs="Microsoft Sans Serif"/>
      <w:color w:val="000000"/>
      <w:sz w:val="24"/>
      <w:szCs w:val="24"/>
    </w:rPr>
  </w:style>
  <w:style w:type="character" w:customStyle="1" w:styleId="berschrift2Zchn">
    <w:name w:val="Überschrift 2 Zchn"/>
    <w:basedOn w:val="Absatz-Standardschriftart"/>
    <w:link w:val="berschrift2"/>
    <w:rsid w:val="00B340BA"/>
    <w:rPr>
      <w:rFonts w:ascii="Calibri" w:hAnsi="Calibri" w:cs="Arial"/>
      <w:b/>
      <w:sz w:val="22"/>
      <w:szCs w:val="24"/>
    </w:rPr>
  </w:style>
  <w:style w:type="character" w:styleId="Kommentarzeichen">
    <w:name w:val="annotation reference"/>
    <w:basedOn w:val="Absatz-Standardschriftart"/>
    <w:rsid w:val="00E35916"/>
    <w:rPr>
      <w:sz w:val="16"/>
      <w:szCs w:val="16"/>
    </w:rPr>
  </w:style>
  <w:style w:type="paragraph" w:styleId="Kommentartext">
    <w:name w:val="annotation text"/>
    <w:basedOn w:val="Standard"/>
    <w:link w:val="KommentartextZchn"/>
    <w:rsid w:val="00E35916"/>
    <w:pPr>
      <w:spacing w:line="240" w:lineRule="auto"/>
    </w:pPr>
    <w:rPr>
      <w:sz w:val="20"/>
      <w:szCs w:val="20"/>
    </w:rPr>
  </w:style>
  <w:style w:type="character" w:customStyle="1" w:styleId="KommentartextZchn">
    <w:name w:val="Kommentartext Zchn"/>
    <w:basedOn w:val="Absatz-Standardschriftart"/>
    <w:link w:val="Kommentartext"/>
    <w:rsid w:val="00E35916"/>
    <w:rPr>
      <w:rFonts w:ascii="Calibri" w:hAnsi="Calibri"/>
    </w:rPr>
  </w:style>
  <w:style w:type="paragraph" w:styleId="Kommentarthema">
    <w:name w:val="annotation subject"/>
    <w:basedOn w:val="Kommentartext"/>
    <w:next w:val="Kommentartext"/>
    <w:link w:val="KommentarthemaZchn"/>
    <w:rsid w:val="00E35916"/>
    <w:rPr>
      <w:b/>
      <w:bCs/>
    </w:rPr>
  </w:style>
  <w:style w:type="character" w:customStyle="1" w:styleId="KommentarthemaZchn">
    <w:name w:val="Kommentarthema Zchn"/>
    <w:basedOn w:val="KommentartextZchn"/>
    <w:link w:val="Kommentarthema"/>
    <w:rsid w:val="00E35916"/>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07680887">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005211607">
      <w:bodyDiv w:val="1"/>
      <w:marLeft w:val="0"/>
      <w:marRight w:val="0"/>
      <w:marTop w:val="0"/>
      <w:marBottom w:val="0"/>
      <w:divBdr>
        <w:top w:val="none" w:sz="0" w:space="0" w:color="auto"/>
        <w:left w:val="none" w:sz="0" w:space="0" w:color="auto"/>
        <w:bottom w:val="none" w:sz="0" w:space="0" w:color="auto"/>
        <w:right w:val="none" w:sz="0" w:space="0" w:color="auto"/>
      </w:divBdr>
      <w:divsChild>
        <w:div w:id="1717660521">
          <w:marLeft w:val="446"/>
          <w:marRight w:val="0"/>
          <w:marTop w:val="40"/>
          <w:marBottom w:val="80"/>
          <w:divBdr>
            <w:top w:val="none" w:sz="0" w:space="0" w:color="auto"/>
            <w:left w:val="none" w:sz="0" w:space="0" w:color="auto"/>
            <w:bottom w:val="none" w:sz="0" w:space="0" w:color="auto"/>
            <w:right w:val="none" w:sz="0" w:space="0" w:color="auto"/>
          </w:divBdr>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28030349">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74374380">
      <w:bodyDiv w:val="1"/>
      <w:marLeft w:val="0"/>
      <w:marRight w:val="0"/>
      <w:marTop w:val="0"/>
      <w:marBottom w:val="0"/>
      <w:divBdr>
        <w:top w:val="none" w:sz="0" w:space="0" w:color="auto"/>
        <w:left w:val="none" w:sz="0" w:space="0" w:color="auto"/>
        <w:bottom w:val="none" w:sz="0" w:space="0" w:color="auto"/>
        <w:right w:val="none" w:sz="0" w:space="0" w:color="auto"/>
      </w:divBdr>
    </w:div>
    <w:div w:id="1490051338">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cmi.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acmi.org"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4617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Das „Schuler Handbuch“</vt:lpstr>
      <vt:lpstr>Das „Schuler Handbuch“</vt:lpstr>
    </vt:vector>
  </TitlesOfParts>
  <Company>Schuler</Company>
  <LinksUpToDate>false</LinksUpToDate>
  <CharactersWithSpaces>5320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Simon Scherrenbacher</cp:lastModifiedBy>
  <cp:revision>35</cp:revision>
  <cp:lastPrinted>2017-05-16T13:16:00Z</cp:lastPrinted>
  <dcterms:created xsi:type="dcterms:W3CDTF">2017-02-06T10:48:00Z</dcterms:created>
  <dcterms:modified xsi:type="dcterms:W3CDTF">2017-05-16T15:11:00Z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