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0F4791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 xml:space="preserve">Simon </w:t>
              </w:r>
              <w:proofErr w:type="spellStart"/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Scherrenbacher</w:t>
              </w:r>
              <w:proofErr w:type="spellEnd"/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4C4B30" w:rsidRDefault="000F479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1919D4" w:rsidP="00365A9E">
      <w:pPr>
        <w:pStyle w:val="berschrift1"/>
        <w:rPr>
          <w:sz w:val="2"/>
        </w:rPr>
      </w:pPr>
      <w:r>
        <w:t>Anlage</w:t>
      </w:r>
      <w:r w:rsidR="00317E0E">
        <w:t xml:space="preserve"> in </w:t>
      </w:r>
      <w:r>
        <w:t xml:space="preserve">nur drei </w:t>
      </w:r>
      <w:r w:rsidR="00AF2791">
        <w:t>Monaten</w:t>
      </w:r>
      <w:r w:rsidR="00AF2791" w:rsidRPr="00AF2791">
        <w:t xml:space="preserve"> </w:t>
      </w:r>
      <w:r w:rsidR="00AF2791">
        <w:t>modernisiert</w:t>
      </w:r>
    </w:p>
    <w:p w:rsidR="006A31D9" w:rsidRDefault="00317E0E" w:rsidP="00365A9E">
      <w:pPr>
        <w:pStyle w:val="berschrift2"/>
      </w:pPr>
      <w:r>
        <w:t xml:space="preserve">Schuler Service </w:t>
      </w:r>
      <w:r w:rsidR="00AF2791">
        <w:t>überholt</w:t>
      </w:r>
      <w:r>
        <w:t xml:space="preserve"> </w:t>
      </w:r>
      <w:r w:rsidR="00282482">
        <w:t>1</w:t>
      </w:r>
      <w:r>
        <w:t>.</w:t>
      </w:r>
      <w:r w:rsidR="00282482">
        <w:t>25</w:t>
      </w:r>
      <w:r w:rsidR="00336E1F">
        <w:t xml:space="preserve">0 </w:t>
      </w:r>
      <w:r>
        <w:t>Tonnen</w:t>
      </w:r>
      <w:r w:rsidR="00AA6B94">
        <w:t xml:space="preserve">-Presse eines anderen Herstellers </w:t>
      </w:r>
      <w:r w:rsidR="00336E1F">
        <w:t xml:space="preserve">bei </w:t>
      </w:r>
      <w:r>
        <w:t xml:space="preserve">Automobilzulieferer </w:t>
      </w:r>
      <w:proofErr w:type="spellStart"/>
      <w:r>
        <w:t>Tenneco</w:t>
      </w:r>
      <w:proofErr w:type="spellEnd"/>
      <w:r>
        <w:t xml:space="preserve"> in </w:t>
      </w:r>
      <w:proofErr w:type="spellStart"/>
      <w:r>
        <w:t>Edenkoben</w:t>
      </w:r>
      <w:proofErr w:type="spellEnd"/>
      <w:r>
        <w:t xml:space="preserve"> innerhalb kürzester Zeit</w:t>
      </w:r>
    </w:p>
    <w:p w:rsidR="00476D9C" w:rsidRPr="00476D9C" w:rsidRDefault="00476D9C" w:rsidP="00476D9C"/>
    <w:p w:rsidR="00282482" w:rsidRPr="000F4791" w:rsidRDefault="00C82B81" w:rsidP="00D05203">
      <w:r>
        <w:rPr>
          <w:i/>
        </w:rPr>
        <w:t>Göppingen</w:t>
      </w:r>
      <w:r w:rsidR="00D05203">
        <w:rPr>
          <w:i/>
        </w:rPr>
        <w:t>/</w:t>
      </w:r>
      <w:proofErr w:type="spellStart"/>
      <w:r w:rsidR="00D05203">
        <w:rPr>
          <w:i/>
        </w:rPr>
        <w:t>Edenkoben</w:t>
      </w:r>
      <w:proofErr w:type="spellEnd"/>
      <w:r>
        <w:rPr>
          <w:i/>
        </w:rPr>
        <w:t xml:space="preserve">, </w:t>
      </w:r>
      <w:r w:rsidR="00817C6A">
        <w:rPr>
          <w:i/>
        </w:rPr>
        <w:t>20.04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282482">
        <w:t xml:space="preserve"> Risse im Kopfstück, „</w:t>
      </w:r>
      <w:r w:rsidR="00D05203">
        <w:t>Fresser</w:t>
      </w:r>
      <w:r w:rsidR="00282482">
        <w:t>“</w:t>
      </w:r>
      <w:r w:rsidR="00D05203">
        <w:t xml:space="preserve"> in der </w:t>
      </w:r>
      <w:r w:rsidR="00251F5B">
        <w:t>Verzahnung, Lagers</w:t>
      </w:r>
      <w:r w:rsidR="00282482">
        <w:t xml:space="preserve">chäden und Defekte in den Druckpunkten: Die 1.250 Tonnen starke Transferpresse von </w:t>
      </w:r>
      <w:proofErr w:type="spellStart"/>
      <w:r w:rsidR="00282482">
        <w:t>Tenneco</w:t>
      </w:r>
      <w:proofErr w:type="spellEnd"/>
      <w:r w:rsidR="00282482">
        <w:t xml:space="preserve"> in </w:t>
      </w:r>
      <w:proofErr w:type="spellStart"/>
      <w:r w:rsidR="00282482">
        <w:t>Edenkoben</w:t>
      </w:r>
      <w:proofErr w:type="spellEnd"/>
      <w:r w:rsidR="00282482">
        <w:t xml:space="preserve"> hatte im Sommer </w:t>
      </w:r>
      <w:r w:rsidR="001A4AF9">
        <w:t>2016</w:t>
      </w:r>
      <w:r w:rsidR="00282482">
        <w:t xml:space="preserve"> ihre beste Zeit </w:t>
      </w:r>
      <w:r w:rsidR="00282482" w:rsidRPr="000F4791">
        <w:t xml:space="preserve">vermeintlich hinter sich. Obwohl es </w:t>
      </w:r>
      <w:r w:rsidR="00D923FC" w:rsidRPr="000F4791">
        <w:t xml:space="preserve">ein Fremdfabrikat </w:t>
      </w:r>
      <w:r w:rsidR="00282482" w:rsidRPr="000F4791">
        <w:t xml:space="preserve">war, beauftragte der Automobilzulieferer </w:t>
      </w:r>
      <w:r w:rsidR="009221E7" w:rsidRPr="000F4791">
        <w:t xml:space="preserve">die Experten </w:t>
      </w:r>
      <w:r w:rsidR="00D923FC" w:rsidRPr="000F4791">
        <w:t>von Schuler</w:t>
      </w:r>
      <w:r w:rsidR="009221E7" w:rsidRPr="000F4791">
        <w:t xml:space="preserve"> damit, das Kopfstück komplett zu überholen – mit Erfolg.</w:t>
      </w:r>
    </w:p>
    <w:p w:rsidR="009221E7" w:rsidRPr="000F4791" w:rsidRDefault="009221E7" w:rsidP="00D05203"/>
    <w:p w:rsidR="00784300" w:rsidRPr="000F4791" w:rsidRDefault="00784300" w:rsidP="00784300">
      <w:r w:rsidRPr="000F4791">
        <w:t xml:space="preserve">„Uns hat die technische Lösung, die Schuler präsentierte, von Anfang an überzeugt“, sagt </w:t>
      </w:r>
      <w:proofErr w:type="spellStart"/>
      <w:r w:rsidRPr="000F4791">
        <w:t>Tenneco</w:t>
      </w:r>
      <w:proofErr w:type="spellEnd"/>
      <w:r w:rsidR="00A16E65" w:rsidRPr="000F4791">
        <w:t xml:space="preserve">-Werkleiter und </w:t>
      </w:r>
      <w:r w:rsidRPr="000F4791">
        <w:t>-</w:t>
      </w:r>
      <w:r w:rsidR="00FA523B" w:rsidRPr="000F4791">
        <w:t>Geschäftsführer</w:t>
      </w:r>
      <w:r w:rsidRPr="000F4791">
        <w:t xml:space="preserve"> Peter Lukowski. </w:t>
      </w:r>
      <w:r w:rsidR="0070020C" w:rsidRPr="000F4791">
        <w:t xml:space="preserve">„Und der gelungene Projektverlauf bestätigt uns darin, Schuler </w:t>
      </w:r>
      <w:r w:rsidR="000F75F2" w:rsidRPr="000F4791">
        <w:t xml:space="preserve">gegenüber den anderen Anbietern </w:t>
      </w:r>
      <w:r w:rsidR="0070020C" w:rsidRPr="000F4791">
        <w:t>den Vorzug gegeben zu haben.“</w:t>
      </w:r>
    </w:p>
    <w:p w:rsidR="00784300" w:rsidRPr="000F4791" w:rsidRDefault="00784300" w:rsidP="00784300"/>
    <w:p w:rsidR="0016579C" w:rsidRPr="000F4791" w:rsidRDefault="0016579C" w:rsidP="0016579C">
      <w:pPr>
        <w:pStyle w:val="berschrift2"/>
      </w:pPr>
      <w:r w:rsidRPr="000F4791">
        <w:t>Antriebsstrang neu konstruiert und gefertigt</w:t>
      </w:r>
    </w:p>
    <w:p w:rsidR="00D05203" w:rsidRPr="000F4791" w:rsidRDefault="00FA523B" w:rsidP="00D05203">
      <w:r w:rsidRPr="000F4791">
        <w:t xml:space="preserve">Nach </w:t>
      </w:r>
      <w:r w:rsidR="002E45F1" w:rsidRPr="000F4791">
        <w:t xml:space="preserve">einer </w:t>
      </w:r>
      <w:r w:rsidRPr="000F4791">
        <w:t xml:space="preserve">umfangreichen </w:t>
      </w:r>
      <w:r w:rsidR="002E45F1" w:rsidRPr="000F4791">
        <w:t xml:space="preserve">Bestandsaufnahme </w:t>
      </w:r>
      <w:r w:rsidRPr="000F4791">
        <w:t>der Maschine legte der Schuler Service</w:t>
      </w:r>
      <w:r w:rsidR="00D05203" w:rsidRPr="000F4791">
        <w:t xml:space="preserve"> de</w:t>
      </w:r>
      <w:r w:rsidR="002E45F1" w:rsidRPr="000F4791">
        <w:t>n</w:t>
      </w:r>
      <w:r w:rsidR="00D05203" w:rsidRPr="000F4791">
        <w:t xml:space="preserve"> Antriebsstrang neu aus, </w:t>
      </w:r>
      <w:r w:rsidRPr="000F4791">
        <w:t>konstruierte</w:t>
      </w:r>
      <w:r w:rsidR="002E45F1" w:rsidRPr="000F4791">
        <w:t xml:space="preserve"> </w:t>
      </w:r>
      <w:r w:rsidR="00D05203" w:rsidRPr="000F4791">
        <w:t>diverse Teile neu und</w:t>
      </w:r>
      <w:r w:rsidR="002E45F1" w:rsidRPr="000F4791">
        <w:t xml:space="preserve"> fertigte </w:t>
      </w:r>
      <w:r w:rsidR="00D74D39" w:rsidRPr="000F4791">
        <w:t>sie</w:t>
      </w:r>
      <w:r w:rsidR="00D05203" w:rsidRPr="000F4791">
        <w:t>.</w:t>
      </w:r>
      <w:r w:rsidRPr="000F4791">
        <w:t xml:space="preserve"> </w:t>
      </w:r>
      <w:r w:rsidR="00D05203" w:rsidRPr="000F4791">
        <w:t xml:space="preserve">Ab </w:t>
      </w:r>
      <w:r w:rsidR="001A4AF9" w:rsidRPr="000F4791">
        <w:t xml:space="preserve">am </w:t>
      </w:r>
      <w:r w:rsidR="00D05203" w:rsidRPr="000F4791">
        <w:t>30.</w:t>
      </w:r>
      <w:r w:rsidR="001A4AF9" w:rsidRPr="000F4791">
        <w:t xml:space="preserve"> September 2016 </w:t>
      </w:r>
      <w:r w:rsidR="00D05203" w:rsidRPr="000F4791">
        <w:t xml:space="preserve"> </w:t>
      </w:r>
      <w:r w:rsidR="001A4AF9" w:rsidRPr="000F4791">
        <w:t>demontierte dann ein sechsköpfiges Service-</w:t>
      </w:r>
      <w:r w:rsidR="00D05203" w:rsidRPr="000F4791">
        <w:t>Team die Antriebsteile</w:t>
      </w:r>
      <w:r w:rsidR="009040E4" w:rsidRPr="000F4791">
        <w:t>, stellte den Stößel auf den Schiebetisch ab</w:t>
      </w:r>
      <w:r w:rsidR="00D05203" w:rsidRPr="000F4791">
        <w:t xml:space="preserve"> und </w:t>
      </w:r>
      <w:r w:rsidR="004E6BF5" w:rsidRPr="000F4791">
        <w:t>hob</w:t>
      </w:r>
      <w:r w:rsidR="001A4AF9" w:rsidRPr="000F4791">
        <w:t xml:space="preserve"> </w:t>
      </w:r>
      <w:r w:rsidR="00D05203" w:rsidRPr="000F4791">
        <w:t>das leere Kopfstück mit Hilfe eines Autokran</w:t>
      </w:r>
      <w:r w:rsidR="001A4AF9" w:rsidRPr="000F4791">
        <w:t>s</w:t>
      </w:r>
      <w:r w:rsidR="00D05203" w:rsidRPr="000F4791">
        <w:t xml:space="preserve"> durch das Dach des Presswerkes </w:t>
      </w:r>
      <w:r w:rsidR="001A4AF9" w:rsidRPr="000F4791">
        <w:t>auf den Schwertransporter</w:t>
      </w:r>
      <w:r w:rsidR="002A0C94" w:rsidRPr="000F4791">
        <w:t xml:space="preserve">, nachdem alle </w:t>
      </w:r>
      <w:r w:rsidR="002A0C94" w:rsidRPr="000F4791">
        <w:lastRenderedPageBreak/>
        <w:t>Leitungen zum restlichen Pressenkörper gekappt waren</w:t>
      </w:r>
      <w:r w:rsidR="001A4AF9" w:rsidRPr="000F4791">
        <w:t xml:space="preserve">. Eine Woche nach Baustellenstart war </w:t>
      </w:r>
      <w:r w:rsidR="004E6BF5" w:rsidRPr="000F4791">
        <w:t>das Kopfstück</w:t>
      </w:r>
      <w:r w:rsidR="001A4AF9" w:rsidRPr="000F4791">
        <w:t xml:space="preserve"> am </w:t>
      </w:r>
      <w:r w:rsidR="002F2CEF" w:rsidRPr="000F4791">
        <w:t>Schuler-</w:t>
      </w:r>
      <w:r w:rsidR="001A4AF9" w:rsidRPr="000F4791">
        <w:t>Standort</w:t>
      </w:r>
      <w:r w:rsidR="00D05203" w:rsidRPr="000F4791">
        <w:t xml:space="preserve"> Erfurt.</w:t>
      </w:r>
    </w:p>
    <w:p w:rsidR="001A4AF9" w:rsidRPr="000F4791" w:rsidRDefault="001A4AF9" w:rsidP="00D05203"/>
    <w:p w:rsidR="00901A8A" w:rsidRPr="000F4791" w:rsidRDefault="001A4AF9" w:rsidP="00D05203">
      <w:r w:rsidRPr="000F4791">
        <w:t>Dort trennten die Mitarbeiter die</w:t>
      </w:r>
      <w:r w:rsidR="00D05203" w:rsidRPr="000F4791">
        <w:t xml:space="preserve"> Zahnkränze von den Exzentern, arbeitet</w:t>
      </w:r>
      <w:r w:rsidRPr="000F4791">
        <w:t>en sie nach</w:t>
      </w:r>
      <w:r w:rsidR="00D05203" w:rsidRPr="000F4791">
        <w:t xml:space="preserve"> und </w:t>
      </w:r>
      <w:r w:rsidRPr="000F4791">
        <w:t xml:space="preserve">montierten </w:t>
      </w:r>
      <w:r w:rsidR="00D05203" w:rsidRPr="000F4791">
        <w:t xml:space="preserve">neue Zahnkränze in verstärkter Ausführung. </w:t>
      </w:r>
      <w:r w:rsidR="00992E52" w:rsidRPr="000F4791">
        <w:t>Anschließend folgte</w:t>
      </w:r>
      <w:r w:rsidR="000002C7" w:rsidRPr="000F4791">
        <w:t>n</w:t>
      </w:r>
      <w:r w:rsidR="00992E52" w:rsidRPr="000F4791">
        <w:t xml:space="preserve"> die Bearbeitung und Montage der</w:t>
      </w:r>
      <w:r w:rsidR="00D05203" w:rsidRPr="000F4791">
        <w:t xml:space="preserve"> restlichen Antriebsteile</w:t>
      </w:r>
      <w:r w:rsidR="00992E52" w:rsidRPr="000F4791">
        <w:t xml:space="preserve"> </w:t>
      </w:r>
      <w:r w:rsidR="00D05203" w:rsidRPr="000F4791">
        <w:t xml:space="preserve">sowie die </w:t>
      </w:r>
      <w:r w:rsidR="00992E52" w:rsidRPr="000F4791">
        <w:t xml:space="preserve">Reparatur der </w:t>
      </w:r>
      <w:r w:rsidR="00D05203" w:rsidRPr="000F4791">
        <w:t>Druckpunkte</w:t>
      </w:r>
      <w:r w:rsidR="00901A8A" w:rsidRPr="000F4791">
        <w:t>.</w:t>
      </w:r>
    </w:p>
    <w:p w:rsidR="00901A8A" w:rsidRPr="000F4791" w:rsidRDefault="00901A8A" w:rsidP="00D05203"/>
    <w:p w:rsidR="008A5FEA" w:rsidRPr="000F4791" w:rsidRDefault="008A5FEA" w:rsidP="008A5FEA">
      <w:pPr>
        <w:pStyle w:val="berschrift2"/>
      </w:pPr>
      <w:r w:rsidRPr="000F4791">
        <w:t>Sonderwünsche in Zeitplan integriert</w:t>
      </w:r>
    </w:p>
    <w:p w:rsidR="00901A8A" w:rsidRPr="000F4791" w:rsidRDefault="000002C7" w:rsidP="00D05203">
      <w:r w:rsidRPr="000F4791">
        <w:t xml:space="preserve">Dabei gelang es dem Service, auch einige </w:t>
      </w:r>
      <w:r w:rsidR="00901A8A" w:rsidRPr="000F4791">
        <w:t>Sonderwünsche</w:t>
      </w:r>
      <w:r w:rsidRPr="000F4791">
        <w:t xml:space="preserve"> in den ohnehin schon engen Zeitplan zu integrieren</w:t>
      </w:r>
      <w:r w:rsidR="00901A8A" w:rsidRPr="000F4791">
        <w:t>, die im Vorfeld nicht geplant waren</w:t>
      </w:r>
      <w:r w:rsidR="00D6256F" w:rsidRPr="000F4791">
        <w:t xml:space="preserve"> – wie etwa die zusätzliche Sicherung von Bolzen durch Stifte</w:t>
      </w:r>
      <w:r w:rsidRPr="000F4791">
        <w:t>.</w:t>
      </w:r>
      <w:r w:rsidR="00901A8A" w:rsidRPr="000F4791">
        <w:t xml:space="preserve"> Gleichzeitig trennten die Mitarbeiter im</w:t>
      </w:r>
      <w:r w:rsidR="00D05203" w:rsidRPr="000F4791">
        <w:t xml:space="preserve"> Schweißwerk die alten beschädigten </w:t>
      </w:r>
      <w:r w:rsidR="00901A8A" w:rsidRPr="000F4791">
        <w:t>Lager aus dem Kopfstück</w:t>
      </w:r>
      <w:r w:rsidR="00D05203" w:rsidRPr="000F4791">
        <w:t xml:space="preserve"> und </w:t>
      </w:r>
      <w:r w:rsidR="00901A8A" w:rsidRPr="000F4791">
        <w:t xml:space="preserve">ersetzten sie durch optimierte Einsätze. </w:t>
      </w:r>
    </w:p>
    <w:p w:rsidR="00901A8A" w:rsidRPr="000F4791" w:rsidRDefault="00901A8A" w:rsidP="00D05203"/>
    <w:p w:rsidR="00381AF2" w:rsidRPr="000F4791" w:rsidRDefault="00D05203" w:rsidP="00D05203">
      <w:r w:rsidRPr="000F4791">
        <w:t xml:space="preserve">Um die </w:t>
      </w:r>
      <w:r w:rsidR="00901A8A" w:rsidRPr="000F4791">
        <w:t>M</w:t>
      </w:r>
      <w:r w:rsidRPr="000F4791">
        <w:t xml:space="preserve">ontagezeit auf der Baustelle zu minimieren, </w:t>
      </w:r>
      <w:r w:rsidR="00901A8A" w:rsidRPr="000F4791">
        <w:t xml:space="preserve">baute der Service </w:t>
      </w:r>
      <w:r w:rsidR="00F537B6" w:rsidRPr="000F4791">
        <w:t>anschließend</w:t>
      </w:r>
      <w:r w:rsidR="00901A8A" w:rsidRPr="000F4791">
        <w:t xml:space="preserve"> </w:t>
      </w:r>
      <w:r w:rsidRPr="000F4791">
        <w:t>sämtliche Antriebsteile</w:t>
      </w:r>
      <w:r w:rsidR="00901A8A" w:rsidRPr="000F4791">
        <w:t xml:space="preserve"> einschließlich</w:t>
      </w:r>
      <w:r w:rsidRPr="000F4791">
        <w:t xml:space="preserve"> Hebel und Laschen in das Kopfstück </w:t>
      </w:r>
      <w:r w:rsidR="00901A8A" w:rsidRPr="000F4791">
        <w:t xml:space="preserve">ein </w:t>
      </w:r>
      <w:r w:rsidRPr="000F4791">
        <w:t xml:space="preserve">und </w:t>
      </w:r>
      <w:r w:rsidR="00901A8A" w:rsidRPr="000F4791">
        <w:t xml:space="preserve">demonstrierte dem Kunden </w:t>
      </w:r>
      <w:r w:rsidR="00E22CAB" w:rsidRPr="000F4791">
        <w:t xml:space="preserve">noch </w:t>
      </w:r>
      <w:r w:rsidR="00901A8A" w:rsidRPr="000F4791">
        <w:t xml:space="preserve">während </w:t>
      </w:r>
      <w:r w:rsidRPr="000F4791">
        <w:t>eines Testlaufes</w:t>
      </w:r>
      <w:r w:rsidR="00901A8A" w:rsidRPr="000F4791">
        <w:t xml:space="preserve"> </w:t>
      </w:r>
      <w:r w:rsidR="00E22CAB" w:rsidRPr="000F4791">
        <w:t xml:space="preserve">in Erfurt </w:t>
      </w:r>
      <w:r w:rsidR="00901A8A" w:rsidRPr="000F4791">
        <w:t>die Funktionsfähigkeit</w:t>
      </w:r>
      <w:r w:rsidRPr="000F4791">
        <w:t>.</w:t>
      </w:r>
    </w:p>
    <w:p w:rsidR="00381AF2" w:rsidRPr="000F4791" w:rsidRDefault="00381AF2" w:rsidP="00D05203"/>
    <w:p w:rsidR="009040E4" w:rsidRPr="000F4791" w:rsidRDefault="00D05203" w:rsidP="00D05203">
      <w:r w:rsidRPr="000F4791">
        <w:t>Nach Anlieferung des vormontierten Kopfstück</w:t>
      </w:r>
      <w:r w:rsidR="00381AF2" w:rsidRPr="000F4791">
        <w:t>s</w:t>
      </w:r>
      <w:r w:rsidRPr="000F4791">
        <w:t xml:space="preserve"> bei </w:t>
      </w:r>
      <w:proofErr w:type="spellStart"/>
      <w:r w:rsidRPr="000F4791">
        <w:t>Tenneco</w:t>
      </w:r>
      <w:proofErr w:type="spellEnd"/>
      <w:r w:rsidRPr="000F4791">
        <w:t xml:space="preserve"> am 5.</w:t>
      </w:r>
      <w:r w:rsidR="00381AF2" w:rsidRPr="000F4791">
        <w:t xml:space="preserve"> Dezember 2016 setzte es ein 750-Tonnen-Autokran wieder </w:t>
      </w:r>
      <w:r w:rsidRPr="000F4791">
        <w:t>durch das Dach auf die Seitenständer.</w:t>
      </w:r>
      <w:r w:rsidR="00B13540" w:rsidRPr="000F4791">
        <w:t xml:space="preserve"> Zuvor hatte der Service bereits</w:t>
      </w:r>
      <w:r w:rsidRPr="000F4791">
        <w:t xml:space="preserve"> die überholten Druckpunkte im Stößel verbaut, die Ausbalancierungszylinder überarbeitet und alle Führungsleisten m</w:t>
      </w:r>
      <w:r w:rsidR="009040E4" w:rsidRPr="000F4791">
        <w:t>it neuen Gleitbahnen bestückt.</w:t>
      </w:r>
    </w:p>
    <w:p w:rsidR="009040E4" w:rsidRPr="000F4791" w:rsidRDefault="009040E4" w:rsidP="00D05203"/>
    <w:p w:rsidR="00D05203" w:rsidRPr="000F4791" w:rsidRDefault="009040E4" w:rsidP="009040E4">
      <w:r w:rsidRPr="000F4791">
        <w:t>K</w:t>
      </w:r>
      <w:r w:rsidR="00D05203" w:rsidRPr="000F4791">
        <w:t>urz vor Weihnachten</w:t>
      </w:r>
      <w:r w:rsidRPr="000F4791">
        <w:t xml:space="preserve"> war die Presse wieder</w:t>
      </w:r>
      <w:r w:rsidR="00120944" w:rsidRPr="000F4791">
        <w:t xml:space="preserve"> fahrbereit. „</w:t>
      </w:r>
      <w:r w:rsidR="00214D68" w:rsidRPr="000F4791">
        <w:t>Zu Jahresbeginn konnten wir wieder voll in die Produktion einsteigen</w:t>
      </w:r>
      <w:r w:rsidR="00120944" w:rsidRPr="000F4791">
        <w:t xml:space="preserve">“, </w:t>
      </w:r>
      <w:r w:rsidR="00A16E65" w:rsidRPr="000F4791">
        <w:t>berichtet</w:t>
      </w:r>
      <w:r w:rsidR="00120944" w:rsidRPr="000F4791">
        <w:t xml:space="preserve"> </w:t>
      </w:r>
      <w:r w:rsidR="00A16E65" w:rsidRPr="000F4791">
        <w:t xml:space="preserve">Werkleiter und </w:t>
      </w:r>
      <w:r w:rsidR="00120944" w:rsidRPr="000F4791">
        <w:t xml:space="preserve">Geschäftsführer Peter Lukowski. </w:t>
      </w:r>
      <w:r w:rsidR="006F5F7B" w:rsidRPr="000F4791">
        <w:t>„</w:t>
      </w:r>
      <w:r w:rsidR="00347D1D" w:rsidRPr="000F4791">
        <w:t xml:space="preserve">Ich bin </w:t>
      </w:r>
      <w:r w:rsidR="00A16E65" w:rsidRPr="000F4791">
        <w:t>sehr erfreut</w:t>
      </w:r>
      <w:r w:rsidR="00347D1D" w:rsidRPr="000F4791">
        <w:t xml:space="preserve">, wie </w:t>
      </w:r>
      <w:r w:rsidR="00347D1D" w:rsidRPr="000F4791">
        <w:lastRenderedPageBreak/>
        <w:t xml:space="preserve">reibungslos die Überholung abgelaufen ist, nach gerade einmal drei Monaten ist unsere Presse wieder wie neu. </w:t>
      </w:r>
      <w:r w:rsidR="007633A2" w:rsidRPr="000F4791">
        <w:t>Die Firma Schuler hat hier einen überzeugenden Job abgeliefert</w:t>
      </w:r>
      <w:r w:rsidR="00347D1D" w:rsidRPr="000F4791">
        <w:t>.</w:t>
      </w:r>
      <w:r w:rsidR="00FF1296" w:rsidRPr="000F4791">
        <w:t>“</w:t>
      </w:r>
    </w:p>
    <w:p w:rsidR="00645966" w:rsidRPr="000F4791" w:rsidRDefault="00645966" w:rsidP="009040E4"/>
    <w:p w:rsidR="007E1606" w:rsidRPr="000F4791" w:rsidRDefault="007E1606" w:rsidP="007E1606"/>
    <w:p w:rsidR="008A5FEA" w:rsidRPr="000F4791" w:rsidRDefault="008A5FEA" w:rsidP="008A5FEA">
      <w:pPr>
        <w:pStyle w:val="berschrift2"/>
      </w:pPr>
      <w:r w:rsidRPr="000F4791">
        <w:t>Internet</w:t>
      </w:r>
    </w:p>
    <w:p w:rsidR="008A5FEA" w:rsidRPr="000F4791" w:rsidRDefault="000F4791" w:rsidP="008A5FEA">
      <w:hyperlink r:id="rId12" w:history="1">
        <w:r w:rsidR="008A5FEA" w:rsidRPr="000F4791">
          <w:rPr>
            <w:rStyle w:val="Hyperlink"/>
          </w:rPr>
          <w:t>www.schulergroup.com/service</w:t>
        </w:r>
      </w:hyperlink>
    </w:p>
    <w:p w:rsidR="008A5FEA" w:rsidRPr="000F4791" w:rsidRDefault="008A5FEA" w:rsidP="007E1606"/>
    <w:p w:rsidR="008A5FEA" w:rsidRPr="000F4791" w:rsidRDefault="008A5FEA" w:rsidP="007E1606"/>
    <w:p w:rsidR="007E1606" w:rsidRPr="000F4791" w:rsidRDefault="007E1606" w:rsidP="000E228F">
      <w:pPr>
        <w:pStyle w:val="berschrift3"/>
      </w:pPr>
      <w:r w:rsidRPr="000F4791">
        <w:t>Bildunterschriften</w:t>
      </w:r>
    </w:p>
    <w:p w:rsidR="00BC2B60" w:rsidRPr="000F4791" w:rsidRDefault="007E1606" w:rsidP="008A5FEA">
      <w:r w:rsidRPr="000F4791">
        <w:t xml:space="preserve">Bild1.jpg: </w:t>
      </w:r>
      <w:r w:rsidR="00BC2B60" w:rsidRPr="000F4791">
        <w:t xml:space="preserve">In nur drei Monaten überholte der Schuler Service die Transferpresse eines anderen Herstellers bei </w:t>
      </w:r>
      <w:proofErr w:type="spellStart"/>
      <w:r w:rsidR="00BC2B60" w:rsidRPr="000F4791">
        <w:t>Tenneco</w:t>
      </w:r>
      <w:proofErr w:type="spellEnd"/>
      <w:r w:rsidR="00BC2B60" w:rsidRPr="000F4791">
        <w:t xml:space="preserve"> in </w:t>
      </w:r>
      <w:proofErr w:type="spellStart"/>
      <w:r w:rsidR="00BC2B60" w:rsidRPr="000F4791">
        <w:t>Edenkoben</w:t>
      </w:r>
      <w:proofErr w:type="spellEnd"/>
      <w:r w:rsidR="00BC2B60" w:rsidRPr="000F4791">
        <w:t>.</w:t>
      </w:r>
    </w:p>
    <w:p w:rsidR="008A5FEA" w:rsidRPr="000F4791" w:rsidRDefault="00AA6B94" w:rsidP="008A5FEA">
      <w:r w:rsidRPr="000F4791">
        <w:t xml:space="preserve">Bild2.jpg: </w:t>
      </w:r>
      <w:r w:rsidR="008A5FEA" w:rsidRPr="000F4791">
        <w:t>Der Schuler Service demontierte das Kopfstück der Presse, überholte es komplett und lieferte es vormontiert wieder an.</w:t>
      </w:r>
    </w:p>
    <w:p w:rsidR="00445E5F" w:rsidRPr="000F4791" w:rsidRDefault="00445E5F" w:rsidP="008A5FEA">
      <w:r w:rsidRPr="000F4791">
        <w:t>Bild</w:t>
      </w:r>
      <w:r w:rsidR="00AA6B94" w:rsidRPr="000F4791">
        <w:t>3</w:t>
      </w:r>
      <w:r w:rsidRPr="000F4791">
        <w:t>.jpg: Die Experten trennten auch die Zahnkränze von den Exzentern, arbeiteten sie nach und montierten neue, verstärkte Zahnkränze.</w:t>
      </w:r>
    </w:p>
    <w:p w:rsidR="00986681" w:rsidRPr="000F4791" w:rsidRDefault="00986681" w:rsidP="008A5FEA">
      <w:r w:rsidRPr="000F4791">
        <w:t xml:space="preserve">Bild4.jpg: „Schuler hat hier einen überzeugenden Job abgeliefert“, sagt </w:t>
      </w:r>
      <w:proofErr w:type="spellStart"/>
      <w:r w:rsidRPr="000F4791">
        <w:t>Tenneco</w:t>
      </w:r>
      <w:proofErr w:type="spellEnd"/>
      <w:r w:rsidRPr="000F4791">
        <w:t>-Werkleiter und -Geschäftsführer Peter Lukowski.</w:t>
      </w:r>
    </w:p>
    <w:p w:rsidR="005833D5" w:rsidRPr="005833D5" w:rsidRDefault="005833D5" w:rsidP="005833D5">
      <w:pPr>
        <w:rPr>
          <w:i/>
        </w:rPr>
      </w:pPr>
      <w:r w:rsidRPr="000F4791">
        <w:rPr>
          <w:i/>
        </w:rPr>
        <w:t>Als Bildquelle bitte Schuler angeben.</w:t>
      </w:r>
    </w:p>
    <w:p w:rsidR="008A5FEA" w:rsidRDefault="008A5FEA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3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Default="007C5293" w:rsidP="007C5293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</w:t>
      </w:r>
      <w:r w:rsidR="000F4791">
        <w:rPr>
          <w:i/>
        </w:rPr>
        <w:t>6</w:t>
      </w:r>
      <w:r w:rsidRPr="007C5293">
        <w:rPr>
          <w:i/>
        </w:rPr>
        <w:t xml:space="preserve"> erzielte Schuler einen Umsatz von 1.</w:t>
      </w:r>
      <w:r w:rsidR="000F4791">
        <w:rPr>
          <w:i/>
        </w:rPr>
        <w:t>174,2</w:t>
      </w:r>
      <w:r w:rsidRPr="007C5293">
        <w:rPr>
          <w:i/>
        </w:rPr>
        <w:t xml:space="preserve"> Millionen Euro. Nach der Übernahme des Werkzeugbauers AWEBA und der Mehrheitsbeteiligung am chinesischen Pressenhersteller </w:t>
      </w:r>
      <w:proofErr w:type="spellStart"/>
      <w:r w:rsidRPr="007C5293">
        <w:rPr>
          <w:i/>
        </w:rPr>
        <w:t>Yadon</w:t>
      </w:r>
      <w:proofErr w:type="spellEnd"/>
      <w:r w:rsidRPr="007C5293">
        <w:rPr>
          <w:i/>
        </w:rPr>
        <w:t xml:space="preserve"> ist Schuler mit rund 6.</w:t>
      </w:r>
      <w:r w:rsidR="000F4791">
        <w:rPr>
          <w:i/>
        </w:rPr>
        <w:t>6</w:t>
      </w:r>
      <w:bookmarkStart w:id="0" w:name="_GoBack"/>
      <w:bookmarkEnd w:id="0"/>
      <w:r w:rsidRPr="007C5293">
        <w:rPr>
          <w:i/>
        </w:rPr>
        <w:t xml:space="preserve">00 Mitarbeitern in 40 Ländern präsent. Schuler gehört mehrheitlich zur </w:t>
      </w:r>
      <w:r w:rsidR="0076722C">
        <w:rPr>
          <w:i/>
        </w:rPr>
        <w:t>österreichischen ANDRITZ-Gruppe.</w:t>
      </w:r>
    </w:p>
    <w:p w:rsidR="0076722C" w:rsidRDefault="0076722C" w:rsidP="007C5293">
      <w:pPr>
        <w:spacing w:line="240" w:lineRule="auto"/>
        <w:ind w:right="-15"/>
        <w:jc w:val="both"/>
        <w:outlineLvl w:val="0"/>
        <w:rPr>
          <w:i/>
        </w:rPr>
      </w:pPr>
    </w:p>
    <w:p w:rsidR="0076722C" w:rsidRPr="0076722C" w:rsidRDefault="0076722C" w:rsidP="007C5293">
      <w:pPr>
        <w:spacing w:line="240" w:lineRule="auto"/>
        <w:ind w:right="-15"/>
        <w:jc w:val="both"/>
        <w:outlineLvl w:val="0"/>
        <w:rPr>
          <w:b/>
          <w:i/>
        </w:rPr>
      </w:pPr>
      <w:r w:rsidRPr="0076722C">
        <w:rPr>
          <w:b/>
          <w:i/>
        </w:rPr>
        <w:t xml:space="preserve">Über </w:t>
      </w:r>
      <w:proofErr w:type="spellStart"/>
      <w:r w:rsidRPr="0076722C">
        <w:rPr>
          <w:b/>
          <w:i/>
        </w:rPr>
        <w:t>Tenneco</w:t>
      </w:r>
      <w:proofErr w:type="spellEnd"/>
      <w:r w:rsidRPr="0076722C">
        <w:rPr>
          <w:b/>
          <w:i/>
        </w:rPr>
        <w:t xml:space="preserve"> – </w:t>
      </w:r>
      <w:hyperlink r:id="rId14" w:history="1">
        <w:r w:rsidRPr="0076722C">
          <w:rPr>
            <w:rStyle w:val="Hyperlink"/>
            <w:b/>
            <w:i/>
          </w:rPr>
          <w:t>www.tenneco.com</w:t>
        </w:r>
      </w:hyperlink>
    </w:p>
    <w:p w:rsidR="0076722C" w:rsidRPr="00C82B81" w:rsidRDefault="0076722C" w:rsidP="0076722C">
      <w:pPr>
        <w:spacing w:line="240" w:lineRule="auto"/>
        <w:ind w:right="-15"/>
        <w:jc w:val="both"/>
        <w:outlineLvl w:val="0"/>
        <w:rPr>
          <w:i/>
        </w:rPr>
      </w:pPr>
      <w:proofErr w:type="spellStart"/>
      <w:r w:rsidRPr="0076722C">
        <w:rPr>
          <w:i/>
        </w:rPr>
        <w:t>Tenneco</w:t>
      </w:r>
      <w:proofErr w:type="spellEnd"/>
      <w:r w:rsidRPr="0076722C">
        <w:rPr>
          <w:i/>
        </w:rPr>
        <w:t xml:space="preserve"> Inc. mit Sitz in Lake </w:t>
      </w:r>
      <w:proofErr w:type="spellStart"/>
      <w:r w:rsidRPr="0076722C">
        <w:rPr>
          <w:i/>
        </w:rPr>
        <w:t>Forest</w:t>
      </w:r>
      <w:proofErr w:type="spellEnd"/>
      <w:r w:rsidRPr="0076722C">
        <w:rPr>
          <w:i/>
        </w:rPr>
        <w:t>, Illinois, USA erzielte in 2014 mit ca. 29.000 Mitarbeitern weltweit einen Umsatz von ca. 8,4 Milliarden US</w:t>
      </w:r>
      <w:r>
        <w:rPr>
          <w:i/>
        </w:rPr>
        <w:t>-Dollar</w:t>
      </w:r>
      <w:r w:rsidRPr="0076722C">
        <w:rPr>
          <w:i/>
        </w:rPr>
        <w:t xml:space="preserve"> und ist eines der führenden Unternehmen in Entwicklung und Produktion von Abgassystemen sowie Federungs-, Dämpfungs- und Radaufhängungssystemen sowohl im Erstausrüster- als auch im Nachrüstbereich. Der Konzern ist präsent auf sechs Kontinenten mit 90 Produktionsstätten und 15 Entwicklungszentren.</w:t>
      </w:r>
      <w:r>
        <w:rPr>
          <w:i/>
        </w:rPr>
        <w:t xml:space="preserve"> </w:t>
      </w:r>
      <w:r w:rsidRPr="0076722C">
        <w:rPr>
          <w:i/>
        </w:rPr>
        <w:t xml:space="preserve">Durch ein weltweites Fertigungs-, Forschungs- und Entwicklungsnetzwerk </w:t>
      </w:r>
      <w:r>
        <w:rPr>
          <w:i/>
        </w:rPr>
        <w:t xml:space="preserve">kann </w:t>
      </w:r>
      <w:proofErr w:type="spellStart"/>
      <w:r>
        <w:rPr>
          <w:i/>
        </w:rPr>
        <w:t>Tenneco</w:t>
      </w:r>
      <w:proofErr w:type="spellEnd"/>
      <w:r w:rsidRPr="0076722C">
        <w:rPr>
          <w:i/>
        </w:rPr>
        <w:t xml:space="preserve"> die Märkte </w:t>
      </w:r>
      <w:r>
        <w:rPr>
          <w:i/>
        </w:rPr>
        <w:t>d</w:t>
      </w:r>
      <w:r w:rsidRPr="0076722C">
        <w:rPr>
          <w:i/>
        </w:rPr>
        <w:t xml:space="preserve">er Kunden individuell bedienen und frühzeitig und flexibel auf die Anforderungen reagieren. Die </w:t>
      </w:r>
      <w:proofErr w:type="spellStart"/>
      <w:r w:rsidRPr="0076722C">
        <w:rPr>
          <w:i/>
        </w:rPr>
        <w:t>Tenneco</w:t>
      </w:r>
      <w:proofErr w:type="spellEnd"/>
      <w:r w:rsidRPr="0076722C">
        <w:rPr>
          <w:i/>
        </w:rPr>
        <w:t xml:space="preserve"> GmbH, vormals </w:t>
      </w:r>
      <w:proofErr w:type="spellStart"/>
      <w:r w:rsidRPr="0076722C">
        <w:rPr>
          <w:i/>
        </w:rPr>
        <w:t>Gillet</w:t>
      </w:r>
      <w:proofErr w:type="spellEnd"/>
      <w:r w:rsidRPr="0076722C">
        <w:rPr>
          <w:i/>
        </w:rPr>
        <w:t xml:space="preserve"> GmbH, ist das Hauptwerk der europäischen Aktivitäten im Abgasbereich mit Sitz</w:t>
      </w:r>
      <w:r>
        <w:rPr>
          <w:i/>
        </w:rPr>
        <w:t xml:space="preserve"> in </w:t>
      </w:r>
      <w:proofErr w:type="spellStart"/>
      <w:r>
        <w:rPr>
          <w:i/>
        </w:rPr>
        <w:t>Edenkoben</w:t>
      </w:r>
      <w:proofErr w:type="spellEnd"/>
      <w:r>
        <w:rPr>
          <w:i/>
        </w:rPr>
        <w:t>, Rheinland-Pfalz.</w:t>
      </w:r>
    </w:p>
    <w:sectPr w:rsidR="0076722C" w:rsidRPr="00C82B81" w:rsidSect="007E1606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03" w:rsidRDefault="00D05203" w:rsidP="007E132D">
      <w:r>
        <w:separator/>
      </w:r>
    </w:p>
    <w:p w:rsidR="00D05203" w:rsidRDefault="00D05203" w:rsidP="007E132D"/>
  </w:endnote>
  <w:endnote w:type="continuationSeparator" w:id="0">
    <w:p w:rsidR="00D05203" w:rsidRDefault="00D05203" w:rsidP="007E132D">
      <w:r>
        <w:continuationSeparator/>
      </w:r>
    </w:p>
    <w:p w:rsidR="00D05203" w:rsidRDefault="00D05203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F4791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F4791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F4791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F4791" w:rsidRPr="007E1606">
            <w:rPr>
              <w:rFonts w:eastAsia="Calibri"/>
              <w:noProof/>
            </w:rPr>
            <w:t xml:space="preserve">Seite </w:t>
          </w:r>
          <w:r w:rsidR="000F4791">
            <w:rPr>
              <w:rFonts w:eastAsia="Calibri"/>
              <w:noProof/>
            </w:rPr>
            <w:t>2</w:t>
          </w:r>
          <w:r w:rsidR="000F4791" w:rsidRPr="007E1606">
            <w:rPr>
              <w:rFonts w:eastAsia="Calibri"/>
              <w:noProof/>
            </w:rPr>
            <w:t xml:space="preserve"> von </w:t>
          </w:r>
          <w:r w:rsidR="000F4791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03" w:rsidRDefault="00D05203" w:rsidP="007E132D">
      <w:r>
        <w:separator/>
      </w:r>
    </w:p>
    <w:p w:rsidR="00D05203" w:rsidRDefault="00D05203" w:rsidP="007E132D"/>
  </w:footnote>
  <w:footnote w:type="continuationSeparator" w:id="0">
    <w:p w:rsidR="00D05203" w:rsidRDefault="00D05203" w:rsidP="007E132D">
      <w:r>
        <w:continuationSeparator/>
      </w:r>
    </w:p>
    <w:p w:rsidR="00D05203" w:rsidRDefault="00D05203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03"/>
    <w:rsid w:val="000002C7"/>
    <w:rsid w:val="00003CBE"/>
    <w:rsid w:val="00004C7F"/>
    <w:rsid w:val="00031750"/>
    <w:rsid w:val="00033BD2"/>
    <w:rsid w:val="00042FA9"/>
    <w:rsid w:val="000716BA"/>
    <w:rsid w:val="00086F40"/>
    <w:rsid w:val="000A52A8"/>
    <w:rsid w:val="000B704A"/>
    <w:rsid w:val="000C0CAD"/>
    <w:rsid w:val="000E228F"/>
    <w:rsid w:val="000F2F77"/>
    <w:rsid w:val="000F4791"/>
    <w:rsid w:val="000F75F2"/>
    <w:rsid w:val="00102187"/>
    <w:rsid w:val="00120944"/>
    <w:rsid w:val="00130A5F"/>
    <w:rsid w:val="00136218"/>
    <w:rsid w:val="00136E90"/>
    <w:rsid w:val="00152C69"/>
    <w:rsid w:val="001631E1"/>
    <w:rsid w:val="0016339C"/>
    <w:rsid w:val="0016495A"/>
    <w:rsid w:val="0016579C"/>
    <w:rsid w:val="00173722"/>
    <w:rsid w:val="0017697C"/>
    <w:rsid w:val="001919D4"/>
    <w:rsid w:val="001A4AF9"/>
    <w:rsid w:val="001B1B07"/>
    <w:rsid w:val="001C1FA2"/>
    <w:rsid w:val="001C3EE2"/>
    <w:rsid w:val="001E0C3C"/>
    <w:rsid w:val="001F6280"/>
    <w:rsid w:val="002077B7"/>
    <w:rsid w:val="00212513"/>
    <w:rsid w:val="00214D68"/>
    <w:rsid w:val="00215C8A"/>
    <w:rsid w:val="002315E0"/>
    <w:rsid w:val="002362D1"/>
    <w:rsid w:val="00251F5B"/>
    <w:rsid w:val="002712C2"/>
    <w:rsid w:val="00282482"/>
    <w:rsid w:val="002A0C94"/>
    <w:rsid w:val="002A1D04"/>
    <w:rsid w:val="002A3A54"/>
    <w:rsid w:val="002A42B6"/>
    <w:rsid w:val="002A4B0E"/>
    <w:rsid w:val="002B391B"/>
    <w:rsid w:val="002B41E8"/>
    <w:rsid w:val="002E45F1"/>
    <w:rsid w:val="002F2CEF"/>
    <w:rsid w:val="00317E0E"/>
    <w:rsid w:val="003230D4"/>
    <w:rsid w:val="00323555"/>
    <w:rsid w:val="00336E1F"/>
    <w:rsid w:val="00347D1D"/>
    <w:rsid w:val="00363740"/>
    <w:rsid w:val="00365A9E"/>
    <w:rsid w:val="003728F6"/>
    <w:rsid w:val="00373C01"/>
    <w:rsid w:val="00377DED"/>
    <w:rsid w:val="00381AF2"/>
    <w:rsid w:val="003C626A"/>
    <w:rsid w:val="003D76C7"/>
    <w:rsid w:val="003E30C0"/>
    <w:rsid w:val="003F0681"/>
    <w:rsid w:val="003F6888"/>
    <w:rsid w:val="00403EFF"/>
    <w:rsid w:val="004355F7"/>
    <w:rsid w:val="00445E5F"/>
    <w:rsid w:val="00476782"/>
    <w:rsid w:val="00476D9C"/>
    <w:rsid w:val="00485C6B"/>
    <w:rsid w:val="004C4B30"/>
    <w:rsid w:val="004C697D"/>
    <w:rsid w:val="004D76DD"/>
    <w:rsid w:val="004E6BF5"/>
    <w:rsid w:val="00531DDB"/>
    <w:rsid w:val="00533491"/>
    <w:rsid w:val="00552A9D"/>
    <w:rsid w:val="005547DF"/>
    <w:rsid w:val="0056768B"/>
    <w:rsid w:val="00575FA0"/>
    <w:rsid w:val="005833D5"/>
    <w:rsid w:val="00595D96"/>
    <w:rsid w:val="005C0BBB"/>
    <w:rsid w:val="005C6AE3"/>
    <w:rsid w:val="005F6D99"/>
    <w:rsid w:val="00600D1F"/>
    <w:rsid w:val="00601238"/>
    <w:rsid w:val="0060142A"/>
    <w:rsid w:val="00645966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D7242"/>
    <w:rsid w:val="006F5F7B"/>
    <w:rsid w:val="0070020C"/>
    <w:rsid w:val="00714E5C"/>
    <w:rsid w:val="0072042B"/>
    <w:rsid w:val="00733AAF"/>
    <w:rsid w:val="007633A2"/>
    <w:rsid w:val="007649A2"/>
    <w:rsid w:val="0076722C"/>
    <w:rsid w:val="007826E4"/>
    <w:rsid w:val="00784300"/>
    <w:rsid w:val="00784E5A"/>
    <w:rsid w:val="00794AEE"/>
    <w:rsid w:val="007B0BF4"/>
    <w:rsid w:val="007C16F5"/>
    <w:rsid w:val="007C5293"/>
    <w:rsid w:val="007E132D"/>
    <w:rsid w:val="007E1606"/>
    <w:rsid w:val="007E3244"/>
    <w:rsid w:val="007F4512"/>
    <w:rsid w:val="00817C6A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A5FEA"/>
    <w:rsid w:val="008C6578"/>
    <w:rsid w:val="008D1374"/>
    <w:rsid w:val="008D67FA"/>
    <w:rsid w:val="008E1F8F"/>
    <w:rsid w:val="008F5E25"/>
    <w:rsid w:val="00901A8A"/>
    <w:rsid w:val="009040E4"/>
    <w:rsid w:val="009060ED"/>
    <w:rsid w:val="00920948"/>
    <w:rsid w:val="009221E7"/>
    <w:rsid w:val="00926076"/>
    <w:rsid w:val="00941203"/>
    <w:rsid w:val="00946BE7"/>
    <w:rsid w:val="00961469"/>
    <w:rsid w:val="00975A13"/>
    <w:rsid w:val="00986681"/>
    <w:rsid w:val="00992E52"/>
    <w:rsid w:val="00994BC1"/>
    <w:rsid w:val="009A680E"/>
    <w:rsid w:val="009B2577"/>
    <w:rsid w:val="009B3EB7"/>
    <w:rsid w:val="009F65F3"/>
    <w:rsid w:val="00A0214C"/>
    <w:rsid w:val="00A166C4"/>
    <w:rsid w:val="00A16E65"/>
    <w:rsid w:val="00A1783E"/>
    <w:rsid w:val="00A31D72"/>
    <w:rsid w:val="00A32B85"/>
    <w:rsid w:val="00A46561"/>
    <w:rsid w:val="00A500A4"/>
    <w:rsid w:val="00A86ACD"/>
    <w:rsid w:val="00A9156A"/>
    <w:rsid w:val="00A91986"/>
    <w:rsid w:val="00A93519"/>
    <w:rsid w:val="00AA6B94"/>
    <w:rsid w:val="00AC55D1"/>
    <w:rsid w:val="00AC6510"/>
    <w:rsid w:val="00AE3AFF"/>
    <w:rsid w:val="00AF2791"/>
    <w:rsid w:val="00AF2D43"/>
    <w:rsid w:val="00AF64B9"/>
    <w:rsid w:val="00B01B58"/>
    <w:rsid w:val="00B01CEF"/>
    <w:rsid w:val="00B06BC4"/>
    <w:rsid w:val="00B13540"/>
    <w:rsid w:val="00B206B1"/>
    <w:rsid w:val="00B23715"/>
    <w:rsid w:val="00B307A6"/>
    <w:rsid w:val="00B47659"/>
    <w:rsid w:val="00B55136"/>
    <w:rsid w:val="00B762C9"/>
    <w:rsid w:val="00BC2B60"/>
    <w:rsid w:val="00C72CD3"/>
    <w:rsid w:val="00C82B81"/>
    <w:rsid w:val="00C96DAD"/>
    <w:rsid w:val="00CB2B5C"/>
    <w:rsid w:val="00CC7CCA"/>
    <w:rsid w:val="00CD3AA7"/>
    <w:rsid w:val="00D05203"/>
    <w:rsid w:val="00D14566"/>
    <w:rsid w:val="00D15E35"/>
    <w:rsid w:val="00D16703"/>
    <w:rsid w:val="00D32D70"/>
    <w:rsid w:val="00D36969"/>
    <w:rsid w:val="00D5679F"/>
    <w:rsid w:val="00D6256F"/>
    <w:rsid w:val="00D74D39"/>
    <w:rsid w:val="00D76894"/>
    <w:rsid w:val="00D82AE7"/>
    <w:rsid w:val="00D923FC"/>
    <w:rsid w:val="00D95005"/>
    <w:rsid w:val="00DB3F3F"/>
    <w:rsid w:val="00DB73FC"/>
    <w:rsid w:val="00DC5C7D"/>
    <w:rsid w:val="00DD16C5"/>
    <w:rsid w:val="00DE35EB"/>
    <w:rsid w:val="00DE6930"/>
    <w:rsid w:val="00E207BB"/>
    <w:rsid w:val="00E22CA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F23AAD"/>
    <w:rsid w:val="00F44765"/>
    <w:rsid w:val="00F5073A"/>
    <w:rsid w:val="00F537B6"/>
    <w:rsid w:val="00F654EB"/>
    <w:rsid w:val="00F7676C"/>
    <w:rsid w:val="00FA523B"/>
    <w:rsid w:val="00FD1AC7"/>
    <w:rsid w:val="00FE2FB7"/>
    <w:rsid w:val="00FF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8A5F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8A5F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71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/servic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mailto:simon.scherrenbacher@schulergroup.co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tennec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717</Words>
  <Characters>5170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5876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Simon Scherrenbacher</dc:creator>
  <cp:lastModifiedBy>Simon Scherrenbacher</cp:lastModifiedBy>
  <cp:revision>9</cp:revision>
  <cp:lastPrinted>2014-01-15T15:59:00Z</cp:lastPrinted>
  <dcterms:created xsi:type="dcterms:W3CDTF">2017-03-01T11:11:00Z</dcterms:created>
  <dcterms:modified xsi:type="dcterms:W3CDTF">2017-04-19T10:02:00Z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