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D96" w:rsidRDefault="00F7676C" w:rsidP="00365A9E">
      <w:pPr>
        <w:pStyle w:val="berschrift1"/>
      </w:pPr>
      <w:r w:rsidRPr="007E132D">
        <w:t>PRESSEMITTEILUNG</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4C4B30" w:rsidTr="008E1F8F">
        <w:trPr>
          <w:trHeight w:hRule="exact" w:val="2977"/>
        </w:trPr>
        <w:tc>
          <w:tcPr>
            <w:tcW w:w="2409" w:type="dxa"/>
            <w:shd w:val="clear" w:color="auto" w:fill="auto"/>
          </w:tcPr>
          <w:p w:rsidR="004C4B30" w:rsidRPr="004C4B30" w:rsidRDefault="004C4B30" w:rsidP="008E1F8F">
            <w:pPr>
              <w:spacing w:line="226" w:lineRule="exact"/>
              <w:rPr>
                <w:rFonts w:eastAsia="Calibri"/>
                <w:b/>
                <w:sz w:val="17"/>
                <w:szCs w:val="17"/>
                <w:lang w:eastAsia="en-US"/>
              </w:rPr>
            </w:pPr>
            <w:r w:rsidRPr="004C4B30">
              <w:rPr>
                <w:rFonts w:eastAsia="Calibri"/>
                <w:b/>
                <w:sz w:val="17"/>
                <w:szCs w:val="17"/>
                <w:lang w:eastAsia="en-US"/>
              </w:rPr>
              <w:t>Schuler AG</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Bahnhofstraße 41</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73033 Göppingen</w:t>
            </w:r>
          </w:p>
          <w:p w:rsidR="004C4B30" w:rsidRPr="004C4B30" w:rsidRDefault="004C4B30" w:rsidP="008E1F8F">
            <w:pPr>
              <w:spacing w:line="226" w:lineRule="exact"/>
              <w:rPr>
                <w:rFonts w:eastAsia="Calibri"/>
                <w:sz w:val="17"/>
                <w:szCs w:val="17"/>
                <w:lang w:eastAsia="en-US"/>
              </w:rPr>
            </w:pPr>
          </w:p>
          <w:p w:rsidR="004C4B30" w:rsidRPr="008E1F8F" w:rsidRDefault="00A1783E" w:rsidP="008E1F8F">
            <w:pPr>
              <w:spacing w:line="226" w:lineRule="exact"/>
              <w:rPr>
                <w:rFonts w:eastAsia="Calibri"/>
                <w:b/>
                <w:sz w:val="17"/>
                <w:szCs w:val="17"/>
                <w:lang w:eastAsia="en-US"/>
              </w:rPr>
            </w:pPr>
            <w:r>
              <w:rPr>
                <w:rFonts w:eastAsia="Calibri"/>
                <w:b/>
                <w:sz w:val="17"/>
                <w:szCs w:val="17"/>
                <w:lang w:eastAsia="en-US"/>
              </w:rPr>
              <w:t>Simon Scherrenbacher</w:t>
            </w:r>
          </w:p>
          <w:p w:rsidR="004C4B30" w:rsidRPr="00946BE7" w:rsidRDefault="00A1783E" w:rsidP="008E1F8F">
            <w:pPr>
              <w:spacing w:line="226" w:lineRule="exact"/>
              <w:rPr>
                <w:rFonts w:eastAsia="Calibri"/>
                <w:sz w:val="17"/>
                <w:szCs w:val="17"/>
                <w:lang w:val="en-US" w:eastAsia="en-US"/>
              </w:rPr>
            </w:pPr>
            <w:r w:rsidRPr="00946BE7">
              <w:rPr>
                <w:rFonts w:eastAsia="Calibri"/>
                <w:sz w:val="17"/>
                <w:szCs w:val="17"/>
                <w:lang w:val="en-US" w:eastAsia="en-US"/>
              </w:rPr>
              <w:t>Integrated Communications</w:t>
            </w:r>
          </w:p>
          <w:p w:rsidR="004C4B30" w:rsidRPr="00946BE7" w:rsidRDefault="004C4B30" w:rsidP="008E1F8F">
            <w:pPr>
              <w:spacing w:line="226" w:lineRule="exact"/>
              <w:rPr>
                <w:rFonts w:eastAsia="Calibri"/>
                <w:sz w:val="17"/>
                <w:szCs w:val="17"/>
                <w:lang w:val="en-US" w:eastAsia="en-US"/>
              </w:rPr>
            </w:pPr>
            <w:r w:rsidRPr="00946BE7">
              <w:rPr>
                <w:rFonts w:eastAsia="Calibri"/>
                <w:sz w:val="17"/>
                <w:szCs w:val="17"/>
                <w:lang w:val="en-US" w:eastAsia="en-US"/>
              </w:rPr>
              <w:t>Telefon +49 7161 66-</w:t>
            </w:r>
            <w:r w:rsidR="00A1783E" w:rsidRPr="00946BE7">
              <w:rPr>
                <w:rFonts w:eastAsia="Calibri"/>
                <w:sz w:val="17"/>
                <w:szCs w:val="17"/>
                <w:lang w:val="en-US" w:eastAsia="en-US"/>
              </w:rPr>
              <w:t>7789</w:t>
            </w:r>
          </w:p>
          <w:p w:rsidR="004C4B30" w:rsidRPr="00946BE7" w:rsidRDefault="004C4B30" w:rsidP="008E1F8F">
            <w:pPr>
              <w:spacing w:line="226" w:lineRule="exact"/>
              <w:rPr>
                <w:rFonts w:eastAsia="Calibri"/>
                <w:sz w:val="17"/>
                <w:szCs w:val="17"/>
                <w:lang w:val="en-US" w:eastAsia="en-US"/>
              </w:rPr>
            </w:pPr>
            <w:r w:rsidRPr="00946BE7">
              <w:rPr>
                <w:rFonts w:eastAsia="Calibri"/>
                <w:sz w:val="17"/>
                <w:szCs w:val="17"/>
                <w:lang w:val="en-US" w:eastAsia="en-US"/>
              </w:rPr>
              <w:t>Fax +49 7161 66-907</w:t>
            </w:r>
          </w:p>
          <w:p w:rsidR="004C4B30" w:rsidRPr="00946BE7" w:rsidRDefault="00630461" w:rsidP="008E1F8F">
            <w:pPr>
              <w:spacing w:line="226" w:lineRule="exact"/>
              <w:rPr>
                <w:rFonts w:eastAsia="Calibri"/>
                <w:sz w:val="17"/>
                <w:szCs w:val="17"/>
                <w:lang w:val="en-US" w:eastAsia="en-US"/>
              </w:rPr>
            </w:pPr>
            <w:hyperlink r:id="rId10" w:history="1">
              <w:r w:rsidR="00A1783E" w:rsidRPr="00946BE7">
                <w:rPr>
                  <w:rStyle w:val="Hyperlink"/>
                  <w:rFonts w:eastAsia="Calibri"/>
                  <w:sz w:val="17"/>
                  <w:szCs w:val="17"/>
                  <w:lang w:val="en-US" w:eastAsia="en-US"/>
                </w:rPr>
                <w:t>Simon Scherrenbacher</w:t>
              </w:r>
              <w:r w:rsidR="005F6D99" w:rsidRPr="00946BE7">
                <w:rPr>
                  <w:rStyle w:val="Hyperlink"/>
                  <w:rFonts w:eastAsia="Calibri"/>
                  <w:sz w:val="17"/>
                  <w:szCs w:val="17"/>
                  <w:lang w:val="en-US" w:eastAsia="en-US"/>
                </w:rPr>
                <w:t>@</w:t>
              </w:r>
              <w:r w:rsidR="005F6D99" w:rsidRPr="00946BE7">
                <w:rPr>
                  <w:rStyle w:val="Hyperlink"/>
                  <w:rFonts w:eastAsia="Calibri"/>
                  <w:sz w:val="17"/>
                  <w:szCs w:val="17"/>
                  <w:lang w:val="en-US" w:eastAsia="en-US"/>
                </w:rPr>
                <w:br/>
                <w:t>schulergroup.com</w:t>
              </w:r>
            </w:hyperlink>
          </w:p>
          <w:p w:rsidR="004C4B30" w:rsidRPr="004C4B30" w:rsidRDefault="00630461" w:rsidP="008E1F8F">
            <w:pPr>
              <w:spacing w:line="226" w:lineRule="exact"/>
              <w:rPr>
                <w:rFonts w:eastAsia="Calibri"/>
                <w:sz w:val="17"/>
                <w:szCs w:val="17"/>
                <w:lang w:eastAsia="en-US"/>
              </w:rPr>
            </w:pPr>
            <w:hyperlink r:id="rId11" w:history="1">
              <w:r w:rsidR="004C4B30" w:rsidRPr="008E1F8F">
                <w:rPr>
                  <w:rStyle w:val="Hyperlink"/>
                  <w:rFonts w:eastAsia="Calibri"/>
                  <w:sz w:val="17"/>
                  <w:szCs w:val="17"/>
                  <w:lang w:eastAsia="en-US"/>
                </w:rPr>
                <w:t>www.schulergroup.com/pr</w:t>
              </w:r>
            </w:hyperlink>
          </w:p>
        </w:tc>
      </w:tr>
    </w:tbl>
    <w:p w:rsidR="007E1606" w:rsidRDefault="007E1606" w:rsidP="007E132D"/>
    <w:p w:rsidR="00476D9C" w:rsidRDefault="00476D9C" w:rsidP="007E132D"/>
    <w:p w:rsidR="00476D9C" w:rsidRDefault="00476D9C" w:rsidP="007E132D"/>
    <w:p w:rsidR="00476D9C" w:rsidRDefault="00476D9C" w:rsidP="007E132D"/>
    <w:p w:rsidR="00476D9C" w:rsidRPr="00476D9C" w:rsidRDefault="00B37B2A" w:rsidP="00365A9E">
      <w:pPr>
        <w:pStyle w:val="berschrift1"/>
        <w:rPr>
          <w:sz w:val="2"/>
        </w:rPr>
      </w:pPr>
      <w:r>
        <w:t xml:space="preserve">Neuer Trend: </w:t>
      </w:r>
      <w:r w:rsidR="00E51315">
        <w:t xml:space="preserve">Leichte </w:t>
      </w:r>
      <w:r w:rsidR="00363903">
        <w:t>G</w:t>
      </w:r>
      <w:r>
        <w:t xml:space="preserve">etränkeflaschen aus </w:t>
      </w:r>
      <w:r w:rsidR="0014113B">
        <w:t>Aluminium</w:t>
      </w:r>
    </w:p>
    <w:p w:rsidR="006A31D9" w:rsidRDefault="00E27FC3" w:rsidP="00365A9E">
      <w:pPr>
        <w:pStyle w:val="berschrift2"/>
      </w:pPr>
      <w:r>
        <w:t>Aufgrund der steigenden Nachfrage für „</w:t>
      </w:r>
      <w:r w:rsidR="00E51315">
        <w:t xml:space="preserve">DWI </w:t>
      </w:r>
      <w:r>
        <w:t xml:space="preserve">Bottle Cans“ geht </w:t>
      </w:r>
      <w:r w:rsidR="00363903">
        <w:t xml:space="preserve">Schuler </w:t>
      </w:r>
      <w:r>
        <w:t xml:space="preserve">eine </w:t>
      </w:r>
      <w:r w:rsidR="00363903">
        <w:t xml:space="preserve">Kooperation mit </w:t>
      </w:r>
      <w:r>
        <w:t xml:space="preserve">dem </w:t>
      </w:r>
      <w:r w:rsidR="00E51315">
        <w:t>Systemanbieter</w:t>
      </w:r>
      <w:r>
        <w:t xml:space="preserve"> TMC </w:t>
      </w:r>
      <w:r w:rsidR="00363903">
        <w:t>ein</w:t>
      </w:r>
    </w:p>
    <w:p w:rsidR="00476D9C" w:rsidRPr="00476D9C" w:rsidRDefault="00476D9C" w:rsidP="00476D9C"/>
    <w:p w:rsidR="00CB7C39" w:rsidRDefault="00C82B81" w:rsidP="00AE1CFA">
      <w:r>
        <w:rPr>
          <w:i/>
        </w:rPr>
        <w:t xml:space="preserve">Göppingen, </w:t>
      </w:r>
      <w:r w:rsidR="00630461">
        <w:rPr>
          <w:i/>
        </w:rPr>
        <w:t>05.04</w:t>
      </w:r>
      <w:bookmarkStart w:id="0" w:name="_GoBack"/>
      <w:bookmarkEnd w:id="0"/>
      <w:r w:rsidR="005833D5" w:rsidRPr="005833D5">
        <w:rPr>
          <w:i/>
        </w:rPr>
        <w:t>.201</w:t>
      </w:r>
      <w:r w:rsidR="00AE1CFA">
        <w:rPr>
          <w:i/>
        </w:rPr>
        <w:t>7</w:t>
      </w:r>
      <w:r w:rsidR="005833D5" w:rsidRPr="005833D5">
        <w:rPr>
          <w:i/>
        </w:rPr>
        <w:t xml:space="preserve"> </w:t>
      </w:r>
      <w:r w:rsidR="000F2F77">
        <w:t>–</w:t>
      </w:r>
      <w:r w:rsidR="0014113B">
        <w:t xml:space="preserve"> Getränkeflaschen aus Aluminium</w:t>
      </w:r>
      <w:r w:rsidR="00132F46">
        <w:t xml:space="preserve"> wird ein rasantes Wachstum vorhergesagt: </w:t>
      </w:r>
      <w:r w:rsidR="004219D2">
        <w:t>Führende</w:t>
      </w:r>
      <w:r w:rsidR="0014113B">
        <w:t xml:space="preserve"> A</w:t>
      </w:r>
      <w:r w:rsidR="00132F46">
        <w:t xml:space="preserve">bfüller setzen </w:t>
      </w:r>
      <w:r w:rsidR="004219D2">
        <w:t xml:space="preserve">zunehmend </w:t>
      </w:r>
      <w:r w:rsidR="00132F46">
        <w:t>auf die „</w:t>
      </w:r>
      <w:r w:rsidR="00E51315">
        <w:t xml:space="preserve">DWI </w:t>
      </w:r>
      <w:r w:rsidR="00132F46">
        <w:t>Bottle Cans“ als Premium-Verpackung, die viele Freiheiten im Design erlaubt</w:t>
      </w:r>
      <w:r w:rsidR="00D706F6">
        <w:t xml:space="preserve">. Da bei ihrer Produktion das Abstreckzieh-Verfahren (Drawing and Wall Ironing, DWI) zum Einsatz kommt, erfordern sie auch </w:t>
      </w:r>
      <w:r w:rsidR="00E51315">
        <w:t xml:space="preserve">wesentlich weniger Materialeinsatz als die </w:t>
      </w:r>
      <w:r w:rsidR="00D706F6">
        <w:t xml:space="preserve">herkömmlichen </w:t>
      </w:r>
      <w:r w:rsidR="00E51315">
        <w:t>fließgepre</w:t>
      </w:r>
      <w:r w:rsidR="008167D0">
        <w:t>ss</w:t>
      </w:r>
      <w:r w:rsidR="00E51315">
        <w:t>ten Flaschen</w:t>
      </w:r>
      <w:r w:rsidR="00132F46">
        <w:t>.</w:t>
      </w:r>
      <w:r w:rsidR="00DA2ED4">
        <w:t xml:space="preserve"> Experten gehen sogar davon aus, dass</w:t>
      </w:r>
      <w:r w:rsidR="00E51315">
        <w:t xml:space="preserve"> </w:t>
      </w:r>
      <w:r w:rsidR="00663ADE">
        <w:t>in Zukunft</w:t>
      </w:r>
      <w:r w:rsidR="00DA2ED4">
        <w:t xml:space="preserve"> mehr solcher </w:t>
      </w:r>
      <w:r w:rsidR="0014113B">
        <w:t>Aluminium</w:t>
      </w:r>
      <w:r w:rsidR="00DA2ED4">
        <w:t xml:space="preserve">flaschen </w:t>
      </w:r>
      <w:r w:rsidR="001F1505">
        <w:t xml:space="preserve">pro Jahr </w:t>
      </w:r>
      <w:r w:rsidR="00DA2ED4">
        <w:t xml:space="preserve">hergestellt werden als Aerosoldosen. </w:t>
      </w:r>
      <w:r w:rsidR="004219D2">
        <w:t xml:space="preserve">Der Trend hat sich ausgehend von Japan zunächst auf die USA und nun auch auf </w:t>
      </w:r>
      <w:r w:rsidR="00CB7C39">
        <w:t>China ausgedehnt.</w:t>
      </w:r>
    </w:p>
    <w:p w:rsidR="00CB7C39" w:rsidRDefault="00CB7C39" w:rsidP="00AE1CFA"/>
    <w:p w:rsidR="009708C1" w:rsidRDefault="00CB7C39" w:rsidP="00AE1CFA">
      <w:r>
        <w:t xml:space="preserve">Vor diesem Hintergrund </w:t>
      </w:r>
      <w:r w:rsidR="00014097">
        <w:t>ist</w:t>
      </w:r>
      <w:r>
        <w:t xml:space="preserve"> der weltweit </w:t>
      </w:r>
      <w:r w:rsidR="008B3BDE">
        <w:t>größte</w:t>
      </w:r>
      <w:r>
        <w:t xml:space="preserve"> Pressen-Hersteller Schuler </w:t>
      </w:r>
      <w:r w:rsidR="00FD6FD8">
        <w:t xml:space="preserve">eine Kooperation mit dem japanischen </w:t>
      </w:r>
      <w:r w:rsidR="00594941">
        <w:t>Spezialisten</w:t>
      </w:r>
      <w:r w:rsidR="00FD6FD8">
        <w:t xml:space="preserve"> </w:t>
      </w:r>
      <w:r w:rsidR="008E4823">
        <w:t>für DWI B</w:t>
      </w:r>
      <w:r w:rsidR="00E51315">
        <w:t xml:space="preserve">ottle </w:t>
      </w:r>
      <w:r w:rsidR="008E4823">
        <w:t>C</w:t>
      </w:r>
      <w:r w:rsidR="00E51315">
        <w:t xml:space="preserve">ans, </w:t>
      </w:r>
      <w:r w:rsidR="00FD6FD8">
        <w:t>TMC</w:t>
      </w:r>
      <w:r w:rsidR="00E51315">
        <w:t xml:space="preserve">, </w:t>
      </w:r>
      <w:r>
        <w:t>eingegangen</w:t>
      </w:r>
      <w:r w:rsidR="00FD6FD8">
        <w:t>.</w:t>
      </w:r>
      <w:r>
        <w:t xml:space="preserve"> </w:t>
      </w:r>
      <w:r w:rsidR="00FD6683">
        <w:t xml:space="preserve">TMC </w:t>
      </w:r>
      <w:r w:rsidR="001F1505">
        <w:t>ist Marktführer bei</w:t>
      </w:r>
      <w:r w:rsidR="00FD6683">
        <w:t xml:space="preserve"> Anlagen zur Produktion von Aluminiumflaschen und </w:t>
      </w:r>
      <w:r w:rsidR="001F1505">
        <w:t xml:space="preserve">hat </w:t>
      </w:r>
      <w:r w:rsidR="00D7200C">
        <w:t xml:space="preserve">neben der anspruchsvollen Werkzeugtechnik  </w:t>
      </w:r>
      <w:r w:rsidR="00FD6683">
        <w:t>unter anderem eine Maschine entwickelt, die den Flaschenhals formt („</w:t>
      </w:r>
      <w:r w:rsidR="00D7200C">
        <w:t xml:space="preserve">Bottle </w:t>
      </w:r>
      <w:r w:rsidR="00FD6683">
        <w:t xml:space="preserve">Necker“). </w:t>
      </w:r>
      <w:r w:rsidR="009708C1">
        <w:t>Sie bestimmt damit</w:t>
      </w:r>
      <w:r w:rsidR="00406675">
        <w:t xml:space="preserve"> das</w:t>
      </w:r>
      <w:r w:rsidR="00FD6683">
        <w:t xml:space="preserve"> </w:t>
      </w:r>
      <w:r w:rsidR="00406675">
        <w:t xml:space="preserve">individuelle </w:t>
      </w:r>
      <w:r w:rsidR="00FD6683">
        <w:t xml:space="preserve">Design </w:t>
      </w:r>
      <w:r w:rsidR="009708C1">
        <w:t>der Metallverpackungen</w:t>
      </w:r>
      <w:r w:rsidR="00FD6683">
        <w:t>.</w:t>
      </w:r>
    </w:p>
    <w:p w:rsidR="009708C1" w:rsidRDefault="009708C1" w:rsidP="00AE1CFA"/>
    <w:p w:rsidR="00FD6FD8" w:rsidRDefault="00980413" w:rsidP="00AE1CFA">
      <w:r>
        <w:lastRenderedPageBreak/>
        <w:t>Der</w:t>
      </w:r>
      <w:r w:rsidR="00EF1142">
        <w:t xml:space="preserve"> TMC-Necker </w:t>
      </w:r>
      <w:r>
        <w:t>ist</w:t>
      </w:r>
      <w:r w:rsidR="00EF1142">
        <w:t xml:space="preserve"> </w:t>
      </w:r>
      <w:r w:rsidR="00716BE1">
        <w:t>mit 4</w:t>
      </w:r>
      <w:r w:rsidR="00EF1142">
        <w:t xml:space="preserve">0 </w:t>
      </w:r>
      <w:r w:rsidR="00D74D99">
        <w:t xml:space="preserve">bis </w:t>
      </w:r>
      <w:r w:rsidR="00EF1142">
        <w:t>56 Umformstationen erhäl</w:t>
      </w:r>
      <w:r w:rsidR="00205275">
        <w:t>tlich. A</w:t>
      </w:r>
      <w:r w:rsidR="00EF1142">
        <w:t xml:space="preserve">bhängig davon beträgt der maximale </w:t>
      </w:r>
      <w:r w:rsidR="00205275">
        <w:t>D</w:t>
      </w:r>
      <w:r w:rsidR="00EF1142">
        <w:t xml:space="preserve">urchmesser </w:t>
      </w:r>
      <w:r w:rsidR="00205275">
        <w:t xml:space="preserve">der Flaschen </w:t>
      </w:r>
      <w:r w:rsidR="00EF1142">
        <w:t xml:space="preserve">59 </w:t>
      </w:r>
      <w:r w:rsidR="00D229FA">
        <w:t xml:space="preserve">oder 66 </w:t>
      </w:r>
      <w:r w:rsidR="00EF1142">
        <w:t>Millimeter</w:t>
      </w:r>
      <w:r w:rsidR="00205275">
        <w:t xml:space="preserve">, bei einer maximalen Flaschenlänge von </w:t>
      </w:r>
      <w:r w:rsidR="00D7200C">
        <w:t>bis zu 245</w:t>
      </w:r>
      <w:r w:rsidR="00205275">
        <w:t xml:space="preserve"> Millimetern</w:t>
      </w:r>
      <w:r w:rsidR="00EF1142">
        <w:t xml:space="preserve">. </w:t>
      </w:r>
      <w:r w:rsidR="001B3911">
        <w:t>Die Ausbringungsleistung liegt bei bis zu 1</w:t>
      </w:r>
      <w:r w:rsidR="00D7200C">
        <w:t>5</w:t>
      </w:r>
      <w:r w:rsidR="001B3911">
        <w:t>0 Flaschen pro Minute.</w:t>
      </w:r>
      <w:r w:rsidR="00205275">
        <w:t xml:space="preserve"> </w:t>
      </w:r>
      <w:r w:rsidR="00D0203F">
        <w:t xml:space="preserve">Bottle </w:t>
      </w:r>
      <w:r w:rsidR="00FD6683">
        <w:t xml:space="preserve">Necker von TMC </w:t>
      </w:r>
      <w:r w:rsidR="008E4823">
        <w:t xml:space="preserve">sind weltweit </w:t>
      </w:r>
      <w:r w:rsidR="009708C1">
        <w:t>in Betrieb</w:t>
      </w:r>
      <w:r w:rsidR="00FD6683">
        <w:t>.</w:t>
      </w:r>
      <w:r w:rsidR="00C523BF">
        <w:t xml:space="preserve"> Das Unternehmen hat weitere Standorte in Hongkong sowie den USA.</w:t>
      </w:r>
    </w:p>
    <w:p w:rsidR="00CF0C82" w:rsidRDefault="00CF0C82" w:rsidP="00CF0C82"/>
    <w:p w:rsidR="00CF0C82" w:rsidRDefault="00CF0C82" w:rsidP="00CF0C82">
      <w:r>
        <w:t xml:space="preserve">Produktionslinien für Bottle Cans bestehen in der Regel aus </w:t>
      </w:r>
      <w:r w:rsidR="0098679E">
        <w:t>Napfpresse („Cupper“)</w:t>
      </w:r>
      <w:r>
        <w:t xml:space="preserve">, Bodymaker, Light Tester, </w:t>
      </w:r>
      <w:r w:rsidR="00D7200C">
        <w:t xml:space="preserve">Bottle </w:t>
      </w:r>
      <w:r>
        <w:t>Necker sowie Reinigungs-</w:t>
      </w:r>
      <w:r w:rsidR="00716BE1">
        <w:t xml:space="preserve">, </w:t>
      </w:r>
      <w:r w:rsidR="00406DDA">
        <w:t>Bedruckungs</w:t>
      </w:r>
      <w:r w:rsidR="00716BE1">
        <w:t>-</w:t>
      </w:r>
      <w:r>
        <w:t xml:space="preserve"> und Inspektionsanlagen. Schuler </w:t>
      </w:r>
      <w:r w:rsidR="00D7200C">
        <w:t>bietet aus eigener Produktion Hochleistungs</w:t>
      </w:r>
      <w:r w:rsidR="00D0203F">
        <w:t>-C</w:t>
      </w:r>
      <w:r w:rsidR="00D7200C">
        <w:t xml:space="preserve">upper </w:t>
      </w:r>
      <w:r w:rsidR="00B0103F">
        <w:t>und hochflexible</w:t>
      </w:r>
      <w:r w:rsidR="00D7200C">
        <w:t xml:space="preserve"> ServoCupFormer</w:t>
      </w:r>
      <w:r w:rsidR="00B0103F">
        <w:t xml:space="preserve"> sowie</w:t>
      </w:r>
      <w:r w:rsidR="00D7200C">
        <w:t xml:space="preserve"> Bodymaker</w:t>
      </w:r>
      <w:r w:rsidR="00B0103F">
        <w:t xml:space="preserve"> mit einem </w:t>
      </w:r>
      <w:r w:rsidR="00D7200C">
        <w:t>vollkommenen Massenausgleich (BodyFormer)</w:t>
      </w:r>
      <w:r>
        <w:t xml:space="preserve">. </w:t>
      </w:r>
      <w:r w:rsidR="00D0203F">
        <w:t>F</w:t>
      </w:r>
      <w:r w:rsidR="00E51315">
        <w:t xml:space="preserve">ür die </w:t>
      </w:r>
      <w:r w:rsidR="00D0203F">
        <w:t>B</w:t>
      </w:r>
      <w:r w:rsidR="00E51315">
        <w:t xml:space="preserve">ottle </w:t>
      </w:r>
      <w:r w:rsidR="00D0203F">
        <w:t>N</w:t>
      </w:r>
      <w:r w:rsidR="00E51315">
        <w:t xml:space="preserve">ecker </w:t>
      </w:r>
      <w:r w:rsidR="00225A95">
        <w:t xml:space="preserve">von TMC </w:t>
      </w:r>
      <w:r w:rsidR="00D0203F">
        <w:t xml:space="preserve">übernimmt Schuler die Handelsvertretung </w:t>
      </w:r>
      <w:r w:rsidR="00E51315">
        <w:t xml:space="preserve">in Europa, Lateinamerika, </w:t>
      </w:r>
      <w:r w:rsidR="00CF4E36">
        <w:t>dem</w:t>
      </w:r>
      <w:r w:rsidR="00E51315">
        <w:t xml:space="preserve"> Mittleren Osten und Afrika. </w:t>
      </w:r>
      <w:r w:rsidR="0095423C">
        <w:t>Dadurch erhalten</w:t>
      </w:r>
      <w:r>
        <w:t xml:space="preserve"> </w:t>
      </w:r>
      <w:r w:rsidR="00E51315">
        <w:t xml:space="preserve">Interessenten in den genannten Regionen </w:t>
      </w:r>
      <w:r w:rsidR="0095423C">
        <w:t xml:space="preserve">einen kompetenten </w:t>
      </w:r>
      <w:r w:rsidR="00E51315">
        <w:t xml:space="preserve">Ansprechpartner </w:t>
      </w:r>
      <w:r w:rsidR="0095423C">
        <w:t xml:space="preserve">für </w:t>
      </w:r>
      <w:r w:rsidR="00E51315">
        <w:t xml:space="preserve">die wesentlichen Maschinen und Prozesse </w:t>
      </w:r>
      <w:r w:rsidR="0095423C">
        <w:t xml:space="preserve">zur </w:t>
      </w:r>
      <w:r w:rsidR="00E51315">
        <w:t>Getränkeflaschenproduktion.</w:t>
      </w:r>
    </w:p>
    <w:p w:rsidR="000E426D" w:rsidRDefault="000E426D" w:rsidP="00AE1CFA"/>
    <w:p w:rsidR="000E426D" w:rsidRDefault="000E426D" w:rsidP="00AE1CFA">
      <w:r>
        <w:t>„</w:t>
      </w:r>
      <w:r w:rsidR="0091070A">
        <w:t xml:space="preserve">TMC bringt sein Werkzeug- sowie Prozess-Know-how in die Kooperation ein und wir unsere Erfahrungen mit </w:t>
      </w:r>
      <w:r w:rsidR="00747CDE">
        <w:t xml:space="preserve">dem Bau von </w:t>
      </w:r>
      <w:r w:rsidR="00716BE1">
        <w:t>Metallv</w:t>
      </w:r>
      <w:r w:rsidR="0091070A">
        <w:t>erpackungs</w:t>
      </w:r>
      <w:r w:rsidR="00716BE1">
        <w:t>-P</w:t>
      </w:r>
      <w:r w:rsidR="0091070A">
        <w:t>ressen</w:t>
      </w:r>
      <w:r w:rsidR="00BA6422">
        <w:t xml:space="preserve"> </w:t>
      </w:r>
      <w:r w:rsidR="00E115B4">
        <w:t>sowie unser weltweites</w:t>
      </w:r>
      <w:r w:rsidR="00BA6422">
        <w:t xml:space="preserve"> Service</w:t>
      </w:r>
      <w:r w:rsidR="00E115B4">
        <w:t>-Angebot</w:t>
      </w:r>
      <w:r w:rsidR="0091070A">
        <w:t>“</w:t>
      </w:r>
      <w:r>
        <w:t>, sagt Schuler-Geschäftsführer Johannes Linden, der die Division „Systems“ leitet.</w:t>
      </w:r>
      <w:r w:rsidR="00BA6422">
        <w:t xml:space="preserve"> „</w:t>
      </w:r>
      <w:r w:rsidR="00747CDE">
        <w:t xml:space="preserve">Damit </w:t>
      </w:r>
      <w:r w:rsidR="009970DC">
        <w:t xml:space="preserve">verfügen </w:t>
      </w:r>
      <w:r w:rsidR="001F1505">
        <w:t xml:space="preserve">unsere Kunden </w:t>
      </w:r>
      <w:r w:rsidR="009970DC">
        <w:t>über ideale Voraussetzungen</w:t>
      </w:r>
      <w:r w:rsidR="006D3EB9">
        <w:t xml:space="preserve">, um von einem Erfolg der Bottle Cans </w:t>
      </w:r>
      <w:r w:rsidR="00747CDE">
        <w:t>in Südamerika, Europa, dem Mittleren Osten und Afrika</w:t>
      </w:r>
      <w:r w:rsidR="006D3EB9">
        <w:t xml:space="preserve"> zu profitieren</w:t>
      </w:r>
      <w:r w:rsidR="00747CDE">
        <w:t>.“</w:t>
      </w:r>
    </w:p>
    <w:p w:rsidR="001F1505" w:rsidRDefault="001F1505" w:rsidP="00AE1CFA"/>
    <w:p w:rsidR="007E1606" w:rsidRDefault="00E64912" w:rsidP="007E1606">
      <w:pPr>
        <w:rPr>
          <w:i/>
        </w:rPr>
      </w:pPr>
      <w:r w:rsidRPr="00E64912">
        <w:rPr>
          <w:i/>
        </w:rPr>
        <w:t>Schuler</w:t>
      </w:r>
      <w:r w:rsidR="00D35830">
        <w:rPr>
          <w:i/>
        </w:rPr>
        <w:t xml:space="preserve"> und TMC stellen</w:t>
      </w:r>
      <w:r>
        <w:rPr>
          <w:i/>
        </w:rPr>
        <w:t xml:space="preserve"> vom 2. bis 6. Mai auf der</w:t>
      </w:r>
      <w:r w:rsidR="00580200">
        <w:rPr>
          <w:i/>
        </w:rPr>
        <w:t xml:space="preserve"> Fachmesse Metpack in Essen aus (</w:t>
      </w:r>
      <w:hyperlink r:id="rId12" w:history="1">
        <w:r w:rsidR="00580200" w:rsidRPr="00AF4D5A">
          <w:rPr>
            <w:rStyle w:val="Hyperlink"/>
            <w:i/>
          </w:rPr>
          <w:t>www.metpack.de</w:t>
        </w:r>
      </w:hyperlink>
      <w:r w:rsidR="00580200">
        <w:rPr>
          <w:i/>
        </w:rPr>
        <w:t>).</w:t>
      </w:r>
    </w:p>
    <w:p w:rsidR="00580200" w:rsidRPr="00E64912" w:rsidRDefault="00580200" w:rsidP="007E1606">
      <w:pPr>
        <w:rPr>
          <w:i/>
        </w:rPr>
      </w:pPr>
    </w:p>
    <w:p w:rsidR="007E1606" w:rsidRDefault="007E1606" w:rsidP="007E1606"/>
    <w:p w:rsidR="007E1606" w:rsidRDefault="007E1606" w:rsidP="000E228F">
      <w:pPr>
        <w:pStyle w:val="berschrift3"/>
      </w:pPr>
      <w:r>
        <w:t>Bildunterschriften</w:t>
      </w:r>
    </w:p>
    <w:p w:rsidR="00C82B81" w:rsidRDefault="007E1606" w:rsidP="007E1606">
      <w:r>
        <w:t xml:space="preserve">Bild1.jpg: </w:t>
      </w:r>
      <w:r w:rsidR="00323581">
        <w:t xml:space="preserve">Experten gehen davon aus, dass </w:t>
      </w:r>
      <w:r w:rsidR="00CF4E36">
        <w:t xml:space="preserve">in Zukunft </w:t>
      </w:r>
      <w:r w:rsidR="00323581">
        <w:t>mehr Aluminiumflaschen (Bottle Cans) hergestellt werden als Aerosoldosen.</w:t>
      </w:r>
    </w:p>
    <w:p w:rsidR="005833D5" w:rsidRDefault="007E1606" w:rsidP="007E1606">
      <w:r>
        <w:t xml:space="preserve">Bild2.jpg: </w:t>
      </w:r>
      <w:r w:rsidR="001769D8">
        <w:t>TMC, der neue Kooperationspartner</w:t>
      </w:r>
      <w:r w:rsidR="00535961">
        <w:t xml:space="preserve"> von Schuler</w:t>
      </w:r>
      <w:r w:rsidR="001769D8">
        <w:t xml:space="preserve">, ist </w:t>
      </w:r>
      <w:r w:rsidR="00535961">
        <w:t>führender Anbieter</w:t>
      </w:r>
      <w:r w:rsidR="001769D8">
        <w:t xml:space="preserve"> unter anderem </w:t>
      </w:r>
      <w:r w:rsidR="00535961">
        <w:t xml:space="preserve">der </w:t>
      </w:r>
      <w:r w:rsidR="00E51315">
        <w:t xml:space="preserve">Bottle </w:t>
      </w:r>
      <w:r w:rsidR="001769D8">
        <w:t xml:space="preserve">Necker für </w:t>
      </w:r>
      <w:r w:rsidR="00E51315">
        <w:t xml:space="preserve">leichte </w:t>
      </w:r>
      <w:r w:rsidR="001769D8">
        <w:t>Aluminiumflaschen.</w:t>
      </w:r>
    </w:p>
    <w:p w:rsidR="009B2577" w:rsidRDefault="009B2577" w:rsidP="007E1606"/>
    <w:p w:rsidR="006D3EB9" w:rsidRDefault="005833D5" w:rsidP="00CF4E36">
      <w:pPr>
        <w:rPr>
          <w:rFonts w:cs="Arial"/>
        </w:rPr>
      </w:pPr>
      <w:r w:rsidRPr="005833D5">
        <w:rPr>
          <w:i/>
        </w:rPr>
        <w:t>Als Bildquelle bitte Schuler angeben</w:t>
      </w:r>
      <w:r w:rsidR="00CF4E36">
        <w:rPr>
          <w:i/>
        </w:rPr>
        <w:t>.</w:t>
      </w:r>
    </w:p>
    <w:p w:rsidR="005833D5" w:rsidRPr="00AF64B9" w:rsidRDefault="005833D5" w:rsidP="008E1F8F">
      <w:pPr>
        <w:ind w:right="-15"/>
        <w:outlineLvl w:val="0"/>
        <w:rPr>
          <w:rFonts w:cs="Arial"/>
        </w:rPr>
      </w:pPr>
    </w:p>
    <w:p w:rsidR="005833D5" w:rsidRPr="00AF64B9" w:rsidRDefault="005833D5" w:rsidP="008E1F8F">
      <w:pPr>
        <w:pBdr>
          <w:top w:val="single" w:sz="4" w:space="1" w:color="auto"/>
        </w:pBdr>
        <w:spacing w:line="240" w:lineRule="auto"/>
        <w:jc w:val="both"/>
      </w:pPr>
    </w:p>
    <w:p w:rsidR="005833D5" w:rsidRPr="00AF64B9" w:rsidRDefault="005833D5" w:rsidP="008E1F8F">
      <w:pPr>
        <w:pBdr>
          <w:top w:val="single" w:sz="4" w:space="1" w:color="auto"/>
        </w:pBdr>
        <w:spacing w:line="240" w:lineRule="auto"/>
        <w:jc w:val="both"/>
      </w:pPr>
    </w:p>
    <w:p w:rsidR="005833D5" w:rsidRDefault="005833D5" w:rsidP="008E1F8F">
      <w:pPr>
        <w:spacing w:line="240" w:lineRule="auto"/>
        <w:ind w:right="-15"/>
        <w:jc w:val="both"/>
        <w:outlineLvl w:val="0"/>
        <w:rPr>
          <w:b/>
          <w:i/>
        </w:rPr>
      </w:pPr>
      <w:r w:rsidRPr="00AF64B9">
        <w:rPr>
          <w:b/>
          <w:i/>
        </w:rPr>
        <w:t xml:space="preserve">Über den Schuler-Konzern – </w:t>
      </w:r>
      <w:hyperlink r:id="rId13" w:history="1">
        <w:r w:rsidR="00671E3C" w:rsidRPr="00D808EA">
          <w:rPr>
            <w:rStyle w:val="Hyperlink"/>
            <w:b/>
            <w:i/>
          </w:rPr>
          <w:t>www.schulergroup.com</w:t>
        </w:r>
      </w:hyperlink>
    </w:p>
    <w:p w:rsidR="005833D5" w:rsidRPr="00C82B81" w:rsidRDefault="007C5293" w:rsidP="007C5293">
      <w:pPr>
        <w:spacing w:line="240" w:lineRule="auto"/>
        <w:ind w:right="-15"/>
        <w:jc w:val="both"/>
        <w:outlineLvl w:val="0"/>
        <w:rPr>
          <w:i/>
        </w:rPr>
      </w:pPr>
      <w:r w:rsidRPr="007C5293">
        <w:rPr>
          <w:i/>
        </w:rPr>
        <w:t>Schuler ist Technologie- und Weltmarktführer in der Umformtechnik. Das Unternehmen bietet Pressen, Automationslösungen, Werkzeuge, Prozess-Knowhow und Service für die gesamte metallverarbeitende Industrie und den automobilen Leichtbau. Zu den Kunden zählen Automobilhersteller und-zulieferer sowie Unternehmen aus der Schmiede-, Hausgeräte-, Verpackungs-, Energie- und Elektroindustrie. Schuler ist führend bei Münzprägepressen und realisiert Systemlösungen für Luft- und Raumfahrt, den Schienenverkehr und die Großrohr-Fertigung.  Im Geschäftsjahr 2015 erzielte Schuler einen Umsatz von 1.200,0 Millionen Euro. Nach der Übernahme des Werkzeugbauers AWEBA und der Mehrheitsbeteiligung am chinesischen Pressenhersteller Yadon ist Schuler mit rund 6.800 Mitarbeitern in 40 Ländern präsent. Schuler gehört mehrheitlich zur österreichischen ANDRITZ-Gruppe.</w:t>
      </w:r>
    </w:p>
    <w:sectPr w:rsidR="005833D5" w:rsidRPr="00C82B81" w:rsidSect="007E1606">
      <w:headerReference w:type="default" r:id="rId14"/>
      <w:footerReference w:type="default" r:id="rId15"/>
      <w:headerReference w:type="first" r:id="rId16"/>
      <w:footerReference w:type="first" r:id="rId17"/>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37EA" w:rsidRDefault="002D37EA" w:rsidP="007E132D">
      <w:r>
        <w:separator/>
      </w:r>
    </w:p>
    <w:p w:rsidR="002D37EA" w:rsidRDefault="002D37EA" w:rsidP="007E132D"/>
  </w:endnote>
  <w:endnote w:type="continuationSeparator" w:id="0">
    <w:p w:rsidR="002D37EA" w:rsidRDefault="002D37EA" w:rsidP="007E132D">
      <w:r>
        <w:continuationSeparator/>
      </w:r>
    </w:p>
    <w:p w:rsidR="002D37EA" w:rsidRDefault="002D37EA"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chuler DIN Offc Pro">
    <w:altName w:val="Segoe Script"/>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rsidTr="007E1606">
      <w:trPr>
        <w:trHeight w:hRule="exact" w:val="227"/>
      </w:trPr>
      <w:tc>
        <w:tcPr>
          <w:tcW w:w="2409" w:type="dxa"/>
          <w:shd w:val="clear" w:color="auto" w:fill="auto"/>
        </w:tcPr>
        <w:p w:rsidR="00377DED" w:rsidRPr="007E1606" w:rsidRDefault="00377DED"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630461">
            <w:rPr>
              <w:rFonts w:eastAsia="Calibri"/>
              <w:noProof/>
            </w:rPr>
            <w:instrText>3</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630461">
            <w:rPr>
              <w:rFonts w:eastAsia="Calibri"/>
              <w:noProof/>
            </w:rPr>
            <w:instrText>1</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630461">
            <w:rPr>
              <w:rFonts w:eastAsia="Calibri"/>
              <w:noProof/>
            </w:rPr>
            <w:instrText>3</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630461" w:rsidRPr="007E1606">
            <w:rPr>
              <w:rFonts w:eastAsia="Calibri"/>
              <w:noProof/>
            </w:rPr>
            <w:t xml:space="preserve">Seite </w:t>
          </w:r>
          <w:r w:rsidR="00630461">
            <w:rPr>
              <w:rFonts w:eastAsia="Calibri"/>
              <w:noProof/>
            </w:rPr>
            <w:t>1</w:t>
          </w:r>
          <w:r w:rsidR="00630461" w:rsidRPr="007E1606">
            <w:rPr>
              <w:rFonts w:eastAsia="Calibri"/>
              <w:noProof/>
            </w:rPr>
            <w:t xml:space="preserve"> von </w:t>
          </w:r>
          <w:r w:rsidR="00630461">
            <w:rPr>
              <w:rFonts w:eastAsia="Calibri"/>
              <w:noProof/>
            </w:rPr>
            <w:t>3</w:t>
          </w:r>
          <w:r w:rsidRPr="007E1606">
            <w:rPr>
              <w:rFonts w:eastAsia="Calibri"/>
            </w:rPr>
            <w:fldChar w:fldCharType="end"/>
          </w:r>
        </w:p>
      </w:tc>
    </w:tr>
  </w:tbl>
  <w:p w:rsidR="00E3363B" w:rsidRPr="00D16703" w:rsidRDefault="00E3363B" w:rsidP="007E132D">
    <w:pPr>
      <w:pStyle w:val="Fuzeile"/>
      <w:rPr>
        <w:lang w:val="it-IT"/>
      </w:rPr>
    </w:pPr>
  </w:p>
  <w:p w:rsidR="00E90330" w:rsidRDefault="00E90330" w:rsidP="007E132D"/>
  <w:p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37EA" w:rsidRDefault="002D37EA" w:rsidP="007E132D">
      <w:r>
        <w:separator/>
      </w:r>
    </w:p>
    <w:p w:rsidR="002D37EA" w:rsidRDefault="002D37EA" w:rsidP="007E132D"/>
  </w:footnote>
  <w:footnote w:type="continuationSeparator" w:id="0">
    <w:p w:rsidR="002D37EA" w:rsidRDefault="002D37EA" w:rsidP="007E132D">
      <w:r>
        <w:continuationSeparator/>
      </w:r>
    </w:p>
    <w:p w:rsidR="002D37EA" w:rsidRDefault="002D37EA"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56611004" wp14:editId="56611005">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56611006" wp14:editId="56611007">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1E0C3C" w:rsidP="007E132D">
    <w:r>
      <w:rPr>
        <w:noProof/>
      </w:rPr>
      <w:drawing>
        <wp:anchor distT="0" distB="0" distL="114300" distR="114300" simplePos="0" relativeHeight="251656192" behindDoc="1" locked="0" layoutInCell="1" allowOverlap="1" wp14:anchorId="56611008" wp14:editId="56611009">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rsidR="00E3363B" w:rsidRDefault="00E3363B" w:rsidP="007E132D"/>
  <w:p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5661100A" wp14:editId="5661100B">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363B" w:rsidRDefault="00E3363B" w:rsidP="007E132D"/>
  <w:p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4337"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77A"/>
    <w:rsid w:val="00003CBE"/>
    <w:rsid w:val="00004C7F"/>
    <w:rsid w:val="00014097"/>
    <w:rsid w:val="00031750"/>
    <w:rsid w:val="00033BD2"/>
    <w:rsid w:val="00042FA9"/>
    <w:rsid w:val="000716BA"/>
    <w:rsid w:val="00086F40"/>
    <w:rsid w:val="000A52A8"/>
    <w:rsid w:val="000B704A"/>
    <w:rsid w:val="000C0CAD"/>
    <w:rsid w:val="000E228F"/>
    <w:rsid w:val="000E36B2"/>
    <w:rsid w:val="000E426D"/>
    <w:rsid w:val="000F2F77"/>
    <w:rsid w:val="00102187"/>
    <w:rsid w:val="00130A5F"/>
    <w:rsid w:val="00132F46"/>
    <w:rsid w:val="00136218"/>
    <w:rsid w:val="00136E90"/>
    <w:rsid w:val="0014113B"/>
    <w:rsid w:val="00152C69"/>
    <w:rsid w:val="001631E1"/>
    <w:rsid w:val="0016339C"/>
    <w:rsid w:val="0016495A"/>
    <w:rsid w:val="00173722"/>
    <w:rsid w:val="0017697C"/>
    <w:rsid w:val="001769D8"/>
    <w:rsid w:val="001B1B07"/>
    <w:rsid w:val="001B3911"/>
    <w:rsid w:val="001C1FA2"/>
    <w:rsid w:val="001C3EE2"/>
    <w:rsid w:val="001E0C3C"/>
    <w:rsid w:val="001F1505"/>
    <w:rsid w:val="001F6280"/>
    <w:rsid w:val="00205275"/>
    <w:rsid w:val="002077B7"/>
    <w:rsid w:val="00212513"/>
    <w:rsid w:val="00215C8A"/>
    <w:rsid w:val="00225A95"/>
    <w:rsid w:val="002315E0"/>
    <w:rsid w:val="002362D1"/>
    <w:rsid w:val="002712C2"/>
    <w:rsid w:val="002A1D04"/>
    <w:rsid w:val="002A3A54"/>
    <w:rsid w:val="002A42B6"/>
    <w:rsid w:val="002A4B0E"/>
    <w:rsid w:val="002B0C10"/>
    <w:rsid w:val="002B391B"/>
    <w:rsid w:val="002B41E8"/>
    <w:rsid w:val="002D37EA"/>
    <w:rsid w:val="003230D4"/>
    <w:rsid w:val="00323555"/>
    <w:rsid w:val="00323581"/>
    <w:rsid w:val="00363740"/>
    <w:rsid w:val="00363903"/>
    <w:rsid w:val="00365A9E"/>
    <w:rsid w:val="003728F6"/>
    <w:rsid w:val="00373C01"/>
    <w:rsid w:val="00377DED"/>
    <w:rsid w:val="003C626A"/>
    <w:rsid w:val="003D76C7"/>
    <w:rsid w:val="003E30C0"/>
    <w:rsid w:val="003F0681"/>
    <w:rsid w:val="003F6888"/>
    <w:rsid w:val="00403EFF"/>
    <w:rsid w:val="00406675"/>
    <w:rsid w:val="00406DDA"/>
    <w:rsid w:val="004219D2"/>
    <w:rsid w:val="004355F7"/>
    <w:rsid w:val="00476782"/>
    <w:rsid w:val="00476D9C"/>
    <w:rsid w:val="00485C6B"/>
    <w:rsid w:val="00486F1C"/>
    <w:rsid w:val="004C4B30"/>
    <w:rsid w:val="004C697D"/>
    <w:rsid w:val="004D76DD"/>
    <w:rsid w:val="00531DDB"/>
    <w:rsid w:val="00533491"/>
    <w:rsid w:val="00535961"/>
    <w:rsid w:val="00552A9D"/>
    <w:rsid w:val="005547DF"/>
    <w:rsid w:val="00555230"/>
    <w:rsid w:val="0056768B"/>
    <w:rsid w:val="00575FA0"/>
    <w:rsid w:val="00580200"/>
    <w:rsid w:val="005833D5"/>
    <w:rsid w:val="00594941"/>
    <w:rsid w:val="00595D96"/>
    <w:rsid w:val="005C0BBB"/>
    <w:rsid w:val="005C6AE3"/>
    <w:rsid w:val="005E3619"/>
    <w:rsid w:val="005F6D99"/>
    <w:rsid w:val="00601238"/>
    <w:rsid w:val="0060142A"/>
    <w:rsid w:val="00630461"/>
    <w:rsid w:val="0065451D"/>
    <w:rsid w:val="00654B60"/>
    <w:rsid w:val="00660D47"/>
    <w:rsid w:val="00663ADE"/>
    <w:rsid w:val="00671E3C"/>
    <w:rsid w:val="00674EF3"/>
    <w:rsid w:val="006813B8"/>
    <w:rsid w:val="0068251B"/>
    <w:rsid w:val="0068377A"/>
    <w:rsid w:val="006848FF"/>
    <w:rsid w:val="00687868"/>
    <w:rsid w:val="006A31D9"/>
    <w:rsid w:val="006A659E"/>
    <w:rsid w:val="006A7F52"/>
    <w:rsid w:val="006D3EB9"/>
    <w:rsid w:val="006D7242"/>
    <w:rsid w:val="00714E5C"/>
    <w:rsid w:val="00716BE1"/>
    <w:rsid w:val="0072042B"/>
    <w:rsid w:val="00733AAF"/>
    <w:rsid w:val="00747CDE"/>
    <w:rsid w:val="007649A2"/>
    <w:rsid w:val="007826E4"/>
    <w:rsid w:val="00784E5A"/>
    <w:rsid w:val="00794AEE"/>
    <w:rsid w:val="007B0BF4"/>
    <w:rsid w:val="007C16F5"/>
    <w:rsid w:val="007C20AB"/>
    <w:rsid w:val="007C5293"/>
    <w:rsid w:val="007E132D"/>
    <w:rsid w:val="007E1606"/>
    <w:rsid w:val="007E3244"/>
    <w:rsid w:val="007F4512"/>
    <w:rsid w:val="008167D0"/>
    <w:rsid w:val="00821B54"/>
    <w:rsid w:val="00821E5D"/>
    <w:rsid w:val="00822597"/>
    <w:rsid w:val="008258E8"/>
    <w:rsid w:val="008334D5"/>
    <w:rsid w:val="00865B83"/>
    <w:rsid w:val="008718D2"/>
    <w:rsid w:val="0087295F"/>
    <w:rsid w:val="00876E6E"/>
    <w:rsid w:val="00877DC8"/>
    <w:rsid w:val="00894865"/>
    <w:rsid w:val="008B2AF0"/>
    <w:rsid w:val="008B3BDE"/>
    <w:rsid w:val="008C6578"/>
    <w:rsid w:val="008D1374"/>
    <w:rsid w:val="008D67FA"/>
    <w:rsid w:val="008E1F8F"/>
    <w:rsid w:val="008E4823"/>
    <w:rsid w:val="008F5E25"/>
    <w:rsid w:val="009060ED"/>
    <w:rsid w:val="0091070A"/>
    <w:rsid w:val="00920948"/>
    <w:rsid w:val="00926076"/>
    <w:rsid w:val="00941203"/>
    <w:rsid w:val="00946BE7"/>
    <w:rsid w:val="009473AA"/>
    <w:rsid w:val="0095423C"/>
    <w:rsid w:val="00961469"/>
    <w:rsid w:val="00964782"/>
    <w:rsid w:val="009708C1"/>
    <w:rsid w:val="00975A13"/>
    <w:rsid w:val="00980413"/>
    <w:rsid w:val="0098679E"/>
    <w:rsid w:val="009970DC"/>
    <w:rsid w:val="009A680E"/>
    <w:rsid w:val="009B2577"/>
    <w:rsid w:val="009B3EB7"/>
    <w:rsid w:val="009F65F3"/>
    <w:rsid w:val="00A0214C"/>
    <w:rsid w:val="00A14010"/>
    <w:rsid w:val="00A166C4"/>
    <w:rsid w:val="00A1783E"/>
    <w:rsid w:val="00A31D72"/>
    <w:rsid w:val="00A32B85"/>
    <w:rsid w:val="00A4482A"/>
    <w:rsid w:val="00A46561"/>
    <w:rsid w:val="00A500A4"/>
    <w:rsid w:val="00A86ACD"/>
    <w:rsid w:val="00A9156A"/>
    <w:rsid w:val="00A91986"/>
    <w:rsid w:val="00A93519"/>
    <w:rsid w:val="00AC55D1"/>
    <w:rsid w:val="00AC6510"/>
    <w:rsid w:val="00AE1CFA"/>
    <w:rsid w:val="00AE3AFF"/>
    <w:rsid w:val="00AF2D43"/>
    <w:rsid w:val="00AF64B9"/>
    <w:rsid w:val="00B0103F"/>
    <w:rsid w:val="00B01B58"/>
    <w:rsid w:val="00B01CEF"/>
    <w:rsid w:val="00B06BC4"/>
    <w:rsid w:val="00B206B1"/>
    <w:rsid w:val="00B23715"/>
    <w:rsid w:val="00B307A6"/>
    <w:rsid w:val="00B37B2A"/>
    <w:rsid w:val="00B47659"/>
    <w:rsid w:val="00B55136"/>
    <w:rsid w:val="00B762C9"/>
    <w:rsid w:val="00BA6422"/>
    <w:rsid w:val="00C523BF"/>
    <w:rsid w:val="00C72CD3"/>
    <w:rsid w:val="00C82B81"/>
    <w:rsid w:val="00C96DAD"/>
    <w:rsid w:val="00CB2B5C"/>
    <w:rsid w:val="00CB7C39"/>
    <w:rsid w:val="00CC7CCA"/>
    <w:rsid w:val="00CD3AA7"/>
    <w:rsid w:val="00CF0C82"/>
    <w:rsid w:val="00CF4E36"/>
    <w:rsid w:val="00D0203F"/>
    <w:rsid w:val="00D14566"/>
    <w:rsid w:val="00D15E35"/>
    <w:rsid w:val="00D16703"/>
    <w:rsid w:val="00D229FA"/>
    <w:rsid w:val="00D32D70"/>
    <w:rsid w:val="00D35830"/>
    <w:rsid w:val="00D36969"/>
    <w:rsid w:val="00D5679F"/>
    <w:rsid w:val="00D62926"/>
    <w:rsid w:val="00D706F6"/>
    <w:rsid w:val="00D7200C"/>
    <w:rsid w:val="00D74D99"/>
    <w:rsid w:val="00D76894"/>
    <w:rsid w:val="00D82AE7"/>
    <w:rsid w:val="00D95005"/>
    <w:rsid w:val="00DA2ED4"/>
    <w:rsid w:val="00DB3F3F"/>
    <w:rsid w:val="00DB73FC"/>
    <w:rsid w:val="00DC5C7D"/>
    <w:rsid w:val="00DD16C5"/>
    <w:rsid w:val="00DE35EB"/>
    <w:rsid w:val="00DE6930"/>
    <w:rsid w:val="00E115B4"/>
    <w:rsid w:val="00E207BB"/>
    <w:rsid w:val="00E2304D"/>
    <w:rsid w:val="00E26828"/>
    <w:rsid w:val="00E27FC3"/>
    <w:rsid w:val="00E3363B"/>
    <w:rsid w:val="00E36721"/>
    <w:rsid w:val="00E51315"/>
    <w:rsid w:val="00E5769E"/>
    <w:rsid w:val="00E6320B"/>
    <w:rsid w:val="00E64912"/>
    <w:rsid w:val="00E85A97"/>
    <w:rsid w:val="00E90330"/>
    <w:rsid w:val="00E94A8B"/>
    <w:rsid w:val="00E94CAA"/>
    <w:rsid w:val="00EA0877"/>
    <w:rsid w:val="00EA7DC3"/>
    <w:rsid w:val="00EB1C2E"/>
    <w:rsid w:val="00EF1142"/>
    <w:rsid w:val="00F075D2"/>
    <w:rsid w:val="00F23AAD"/>
    <w:rsid w:val="00F44765"/>
    <w:rsid w:val="00F5073A"/>
    <w:rsid w:val="00F654EB"/>
    <w:rsid w:val="00F7676C"/>
    <w:rsid w:val="00FD1AC7"/>
    <w:rsid w:val="00FD6683"/>
    <w:rsid w:val="00FD6FD8"/>
    <w:rsid w:val="00FE2F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387631">
      <w:bodyDiv w:val="1"/>
      <w:marLeft w:val="0"/>
      <w:marRight w:val="0"/>
      <w:marTop w:val="0"/>
      <w:marBottom w:val="0"/>
      <w:divBdr>
        <w:top w:val="none" w:sz="0" w:space="0" w:color="auto"/>
        <w:left w:val="none" w:sz="0" w:space="0" w:color="auto"/>
        <w:bottom w:val="none" w:sz="0" w:space="0" w:color="auto"/>
        <w:right w:val="none" w:sz="0" w:space="0" w:color="auto"/>
      </w:divBdr>
    </w:div>
    <w:div w:id="174997182">
      <w:bodyDiv w:val="1"/>
      <w:marLeft w:val="0"/>
      <w:marRight w:val="0"/>
      <w:marTop w:val="0"/>
      <w:marBottom w:val="0"/>
      <w:divBdr>
        <w:top w:val="none" w:sz="0" w:space="0" w:color="auto"/>
        <w:left w:val="none" w:sz="0" w:space="0" w:color="auto"/>
        <w:bottom w:val="none" w:sz="0" w:space="0" w:color="auto"/>
        <w:right w:val="none" w:sz="0" w:space="0" w:color="auto"/>
      </w:divBdr>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chulergroup.com"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metpack.d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chulergroup.com/pr"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mailto:simon.scherrenbacher@schulergroup.com"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Props1.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DEA00E-5BAA-4F94-8CB1-D258D9C89FD6}">
  <ds:schemaRefs>
    <ds:schemaRef ds:uri="http://schemas.microsoft.com/office/infopath/2007/PartnerControls"/>
    <ds:schemaRef ds:uri="14CA36B4-80C0-40BA-B310-DCB654F98268"/>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3</Pages>
  <Words>609</Words>
  <Characters>3843</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Vorlagen</vt:lpstr>
    </vt:vector>
  </TitlesOfParts>
  <Company>Schuler</Company>
  <LinksUpToDate>false</LinksUpToDate>
  <CharactersWithSpaces>4444</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Simon Scherrenbacher</dc:creator>
  <cp:lastModifiedBy>Simon Scherrenbacher</cp:lastModifiedBy>
  <cp:revision>15</cp:revision>
  <cp:lastPrinted>2014-01-15T15:59:00Z</cp:lastPrinted>
  <dcterms:created xsi:type="dcterms:W3CDTF">2017-02-15T08:53:00Z</dcterms:created>
  <dcterms:modified xsi:type="dcterms:W3CDTF">2017-04-04T12:56:00Z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ies>
</file>