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10FD0" w14:textId="77777777"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9A5E93" w14:paraId="56610FDB" w14:textId="77777777" w:rsidTr="008E1F8F">
        <w:trPr>
          <w:trHeight w:hRule="exact" w:val="2977"/>
        </w:trPr>
        <w:tc>
          <w:tcPr>
            <w:tcW w:w="2409" w:type="dxa"/>
            <w:shd w:val="clear" w:color="auto" w:fill="auto"/>
          </w:tcPr>
          <w:p w14:paraId="56610FD1" w14:textId="77777777"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14:paraId="56610FD2"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14:paraId="56610FD3"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14:paraId="56610FD4" w14:textId="77777777" w:rsidR="004C4B30" w:rsidRPr="004C4B30" w:rsidRDefault="004C4B30" w:rsidP="008E1F8F">
            <w:pPr>
              <w:spacing w:line="226" w:lineRule="exact"/>
              <w:rPr>
                <w:rFonts w:eastAsia="Calibri"/>
                <w:sz w:val="17"/>
                <w:szCs w:val="17"/>
                <w:lang w:eastAsia="en-US"/>
              </w:rPr>
            </w:pPr>
          </w:p>
          <w:p w14:paraId="56610FD5" w14:textId="64EE76C7"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14:paraId="56610FD6" w14:textId="4CB4350E" w:rsidR="004C4B30" w:rsidRPr="00614193" w:rsidRDefault="00A1783E" w:rsidP="008E1F8F">
            <w:pPr>
              <w:spacing w:line="226" w:lineRule="exact"/>
              <w:rPr>
                <w:rFonts w:eastAsia="Calibri"/>
                <w:sz w:val="17"/>
                <w:szCs w:val="17"/>
                <w:lang w:val="en-US" w:eastAsia="en-US"/>
              </w:rPr>
            </w:pPr>
            <w:r w:rsidRPr="00614193">
              <w:rPr>
                <w:rFonts w:eastAsia="Calibri"/>
                <w:sz w:val="17"/>
                <w:szCs w:val="17"/>
                <w:lang w:val="en-US" w:eastAsia="en-US"/>
              </w:rPr>
              <w:t>Integrated Communications</w:t>
            </w:r>
          </w:p>
          <w:p w14:paraId="56610FD7" w14:textId="1E896D47" w:rsidR="004C4B30" w:rsidRPr="00614193" w:rsidRDefault="00A1783E" w:rsidP="008E1F8F">
            <w:pPr>
              <w:spacing w:line="226" w:lineRule="exact"/>
              <w:rPr>
                <w:rFonts w:eastAsia="Calibri"/>
                <w:sz w:val="17"/>
                <w:szCs w:val="17"/>
                <w:lang w:val="en-US" w:eastAsia="en-US"/>
              </w:rPr>
            </w:pPr>
            <w:r w:rsidRPr="00614193">
              <w:rPr>
                <w:rFonts w:eastAsia="Calibri"/>
                <w:sz w:val="17"/>
                <w:szCs w:val="17"/>
                <w:lang w:val="en-US" w:eastAsia="en-US"/>
              </w:rPr>
              <w:t>Tel.: +49 (0) 7161 / 66-7789</w:t>
            </w:r>
          </w:p>
          <w:p w14:paraId="56610FD8" w14:textId="77777777" w:rsidR="004C4B30" w:rsidRPr="00614193" w:rsidRDefault="004C4B30" w:rsidP="008E1F8F">
            <w:pPr>
              <w:spacing w:line="226" w:lineRule="exact"/>
              <w:rPr>
                <w:rFonts w:eastAsia="Calibri"/>
                <w:sz w:val="17"/>
                <w:szCs w:val="17"/>
                <w:lang w:val="en-US" w:eastAsia="en-US"/>
              </w:rPr>
            </w:pPr>
            <w:r w:rsidRPr="00614193">
              <w:rPr>
                <w:rFonts w:eastAsia="Calibri"/>
                <w:sz w:val="17"/>
                <w:szCs w:val="17"/>
                <w:lang w:val="en-US" w:eastAsia="en-US"/>
              </w:rPr>
              <w:t>Fax +49 7161 66-907</w:t>
            </w:r>
          </w:p>
          <w:p w14:paraId="56610FD9" w14:textId="6C6112AB" w:rsidR="004C4B30" w:rsidRPr="00614193" w:rsidRDefault="0091274D" w:rsidP="008E1F8F">
            <w:pPr>
              <w:spacing w:line="226" w:lineRule="exact"/>
              <w:rPr>
                <w:rFonts w:eastAsia="Calibri"/>
                <w:sz w:val="17"/>
                <w:szCs w:val="17"/>
                <w:lang w:val="en-US" w:eastAsia="en-US"/>
              </w:rPr>
            </w:pPr>
            <w:hyperlink r:id="rId10" w:history="1">
              <w:r w:rsidR="005F6D99" w:rsidRPr="00614193">
                <w:rPr>
                  <w:rStyle w:val="Hyperlink"/>
                  <w:rFonts w:eastAsia="Calibri"/>
                  <w:sz w:val="17"/>
                  <w:szCs w:val="17"/>
                  <w:lang w:val="en-US" w:eastAsia="en-US"/>
                </w:rPr>
                <w:t>Simon Scherrenbacher@</w:t>
              </w:r>
              <w:r w:rsidR="005F6D99" w:rsidRPr="00614193">
                <w:rPr>
                  <w:rStyle w:val="Hyperlink"/>
                  <w:rFonts w:eastAsia="Calibri"/>
                  <w:sz w:val="17"/>
                  <w:szCs w:val="17"/>
                  <w:lang w:val="en-US" w:eastAsia="en-US"/>
                </w:rPr>
                <w:br/>
                <w:t>schulergroup.com</w:t>
              </w:r>
            </w:hyperlink>
          </w:p>
          <w:p w14:paraId="56610FDA" w14:textId="77777777" w:rsidR="004C4B30" w:rsidRPr="009A5E93" w:rsidRDefault="0091274D" w:rsidP="008E1F8F">
            <w:pPr>
              <w:spacing w:line="226" w:lineRule="exact"/>
              <w:rPr>
                <w:rFonts w:eastAsia="Calibri"/>
                <w:sz w:val="17"/>
                <w:szCs w:val="17"/>
                <w:lang w:val="en-US" w:eastAsia="en-US"/>
              </w:rPr>
            </w:pPr>
            <w:hyperlink r:id="rId11" w:history="1">
              <w:r w:rsidR="004C4B30" w:rsidRPr="009A5E93">
                <w:rPr>
                  <w:rStyle w:val="Hyperlink"/>
                  <w:rFonts w:eastAsia="Calibri"/>
                  <w:sz w:val="17"/>
                  <w:szCs w:val="17"/>
                  <w:lang w:val="en-US" w:eastAsia="en-US"/>
                </w:rPr>
                <w:t>www.schulergroup.com/pr</w:t>
              </w:r>
            </w:hyperlink>
          </w:p>
        </w:tc>
      </w:tr>
    </w:tbl>
    <w:p w14:paraId="56610FDC" w14:textId="77777777" w:rsidR="007E1606" w:rsidRPr="009A5E93" w:rsidRDefault="007E1606" w:rsidP="007E132D">
      <w:pPr>
        <w:rPr>
          <w:lang w:val="en-US"/>
        </w:rPr>
      </w:pPr>
    </w:p>
    <w:p w14:paraId="56610FDD" w14:textId="77777777" w:rsidR="00476D9C" w:rsidRPr="009A5E93" w:rsidRDefault="00476D9C" w:rsidP="007E132D">
      <w:pPr>
        <w:rPr>
          <w:lang w:val="en-US"/>
        </w:rPr>
      </w:pPr>
    </w:p>
    <w:p w14:paraId="56610FDE" w14:textId="77777777" w:rsidR="00476D9C" w:rsidRPr="009A5E93" w:rsidRDefault="00476D9C" w:rsidP="007E132D">
      <w:pPr>
        <w:rPr>
          <w:lang w:val="en-US"/>
        </w:rPr>
      </w:pPr>
    </w:p>
    <w:p w14:paraId="56610FDF" w14:textId="77777777" w:rsidR="00476D9C" w:rsidRPr="009A5E93" w:rsidRDefault="00476D9C" w:rsidP="007E132D">
      <w:pPr>
        <w:rPr>
          <w:lang w:val="en-US"/>
        </w:rPr>
      </w:pPr>
    </w:p>
    <w:p w14:paraId="0E8889C8" w14:textId="77777777" w:rsidR="00732378" w:rsidRPr="006A6ED1" w:rsidRDefault="00732378" w:rsidP="00365A9E">
      <w:pPr>
        <w:pStyle w:val="berschrift1"/>
        <w:rPr>
          <w:lang w:val="en-US"/>
        </w:rPr>
      </w:pPr>
      <w:r w:rsidRPr="006A6ED1">
        <w:rPr>
          <w:lang w:val="en-US"/>
        </w:rPr>
        <w:t>Schuler opens demonstration center in Tianjin</w:t>
      </w:r>
    </w:p>
    <w:p w14:paraId="38F5A251" w14:textId="4C3CACCC" w:rsidR="0065113E" w:rsidRPr="00E90D90" w:rsidRDefault="000C0488" w:rsidP="009A5E93">
      <w:pPr>
        <w:pStyle w:val="berschrift2"/>
        <w:rPr>
          <w:lang w:val="en-US"/>
        </w:rPr>
      </w:pPr>
      <w:r w:rsidRPr="00E90D90">
        <w:rPr>
          <w:lang w:val="en-US"/>
        </w:rPr>
        <w:t xml:space="preserve">Leading technology at </w:t>
      </w:r>
      <w:r w:rsidR="00E90D90" w:rsidRPr="00E90D90">
        <w:rPr>
          <w:lang w:val="en-US"/>
        </w:rPr>
        <w:t>fingertips</w:t>
      </w:r>
      <w:r w:rsidRPr="00E90D90">
        <w:rPr>
          <w:lang w:val="en-US"/>
        </w:rPr>
        <w:t xml:space="preserve"> </w:t>
      </w:r>
      <w:r w:rsidR="00E90D90">
        <w:rPr>
          <w:lang w:val="en-US"/>
        </w:rPr>
        <w:t>for customers in China / I</w:t>
      </w:r>
      <w:r w:rsidRPr="00E90D90">
        <w:rPr>
          <w:lang w:val="en-US"/>
        </w:rPr>
        <w:t>nvestment underlines the significance of the world's greatest press market</w:t>
      </w:r>
    </w:p>
    <w:p w14:paraId="017EB311" w14:textId="77777777" w:rsidR="009A5E93" w:rsidRPr="00E90D90" w:rsidRDefault="009A5E93" w:rsidP="009A5E93">
      <w:pPr>
        <w:rPr>
          <w:lang w:val="en-US"/>
        </w:rPr>
      </w:pPr>
    </w:p>
    <w:p w14:paraId="56610FE3" w14:textId="735442DF" w:rsidR="007E1606" w:rsidRPr="00E90D90" w:rsidRDefault="00585707" w:rsidP="00C82B81">
      <w:pPr>
        <w:rPr>
          <w:lang w:val="en-US"/>
        </w:rPr>
      </w:pPr>
      <w:r>
        <w:rPr>
          <w:i/>
          <w:lang w:val="en-US"/>
        </w:rPr>
        <w:t>Tianjin, 13</w:t>
      </w:r>
      <w:r w:rsidR="00B22A57" w:rsidRPr="00E90D90">
        <w:rPr>
          <w:i/>
          <w:lang w:val="en-US"/>
        </w:rPr>
        <w:t>.0</w:t>
      </w:r>
      <w:r w:rsidR="001323C0">
        <w:rPr>
          <w:i/>
          <w:lang w:val="en-US"/>
        </w:rPr>
        <w:t>9</w:t>
      </w:r>
      <w:r w:rsidR="00B22A57" w:rsidRPr="00E90D90">
        <w:rPr>
          <w:i/>
          <w:lang w:val="en-US"/>
        </w:rPr>
        <w:t xml:space="preserve">.2016 </w:t>
      </w:r>
      <w:r w:rsidR="00B22A57" w:rsidRPr="00E90D90">
        <w:rPr>
          <w:lang w:val="en-US"/>
        </w:rPr>
        <w:t xml:space="preserve">– Schuler has launched the first technology center for forming technology systems in China with an innovation day. The demonstration and reference center in the Northern China industrial metropolis of Tianjin offers automotive manufacturers, suppliers and other companies from the sheet metal-processing sector the opportunity to try out a servo press from the latest generation for themselves. The Servo </w:t>
      </w:r>
      <w:proofErr w:type="spellStart"/>
      <w:r w:rsidR="00B22A57" w:rsidRPr="00E90D90">
        <w:rPr>
          <w:lang w:val="en-US"/>
        </w:rPr>
        <w:t>TechCenter</w:t>
      </w:r>
      <w:proofErr w:type="spellEnd"/>
      <w:r w:rsidR="00B22A57" w:rsidRPr="00E90D90">
        <w:rPr>
          <w:lang w:val="en-US"/>
        </w:rPr>
        <w:t xml:space="preserve"> Tianjin is Schuler's first demonstration center across all of Asia and forms a key part of the company's strategy, to be ranked among the leading providers in China, as the largest press market in the world, in all the key price-performance sectors.</w:t>
      </w:r>
    </w:p>
    <w:p w14:paraId="7AA9E16C" w14:textId="77777777" w:rsidR="00261CD9" w:rsidRPr="00E90D90" w:rsidRDefault="00261CD9" w:rsidP="00C82B81">
      <w:pPr>
        <w:rPr>
          <w:lang w:val="en-US"/>
        </w:rPr>
      </w:pPr>
    </w:p>
    <w:p w14:paraId="6336162C" w14:textId="3EE62BAD" w:rsidR="00261CD9" w:rsidRPr="00E90D90" w:rsidRDefault="00D118E5" w:rsidP="00C82B81">
      <w:pPr>
        <w:rPr>
          <w:lang w:val="en-US"/>
        </w:rPr>
      </w:pPr>
      <w:r w:rsidRPr="00E90D90">
        <w:rPr>
          <w:lang w:val="en-US"/>
        </w:rPr>
        <w:t xml:space="preserve">Schuler's customers can perform their own stamping and die tests on the </w:t>
      </w:r>
      <w:proofErr w:type="spellStart"/>
      <w:r w:rsidRPr="00E90D90">
        <w:rPr>
          <w:lang w:val="en-US"/>
        </w:rPr>
        <w:t>TwinServo</w:t>
      </w:r>
      <w:proofErr w:type="spellEnd"/>
      <w:r w:rsidRPr="00E90D90">
        <w:rPr>
          <w:lang w:val="en-US"/>
        </w:rPr>
        <w:t xml:space="preserve"> press, for example. "We support our customers in optimizing their productivity and therefore becoming even more successful", comments Chief </w:t>
      </w:r>
      <w:r w:rsidR="00D1715E">
        <w:rPr>
          <w:lang w:val="en-US"/>
        </w:rPr>
        <w:t>Operating</w:t>
      </w:r>
      <w:r w:rsidRPr="00E90D90">
        <w:rPr>
          <w:lang w:val="en-US"/>
        </w:rPr>
        <w:t xml:space="preserve"> Officer, Dr.</w:t>
      </w:r>
      <w:r w:rsidR="006A6ED1">
        <w:rPr>
          <w:lang w:val="en-US"/>
        </w:rPr>
        <w:t xml:space="preserve"> Peter Jost</w:t>
      </w:r>
      <w:r w:rsidRPr="00E90D90">
        <w:rPr>
          <w:lang w:val="en-US"/>
        </w:rPr>
        <w:t xml:space="preserve">, at the innovation day. "Our first </w:t>
      </w:r>
      <w:proofErr w:type="spellStart"/>
      <w:r w:rsidRPr="00E90D90">
        <w:rPr>
          <w:lang w:val="en-US"/>
        </w:rPr>
        <w:t>TechCenter</w:t>
      </w:r>
      <w:proofErr w:type="spellEnd"/>
      <w:r w:rsidRPr="00E90D90">
        <w:rPr>
          <w:lang w:val="en-US"/>
        </w:rPr>
        <w:t xml:space="preserve"> in China has not only put our technological leading position to the test, but also underlines the significance of the Chinese market for Schuler's future growth."</w:t>
      </w:r>
    </w:p>
    <w:p w14:paraId="7871F845" w14:textId="77777777" w:rsidR="00C45FA8" w:rsidRPr="00E90D90" w:rsidRDefault="00C45FA8" w:rsidP="00C82B81">
      <w:pPr>
        <w:rPr>
          <w:lang w:val="en-US"/>
        </w:rPr>
      </w:pPr>
    </w:p>
    <w:p w14:paraId="474E6E72" w14:textId="34BCFB9B" w:rsidR="00C45FA8" w:rsidRPr="00E90D90" w:rsidRDefault="00BD5700" w:rsidP="00C82B81">
      <w:pPr>
        <w:rPr>
          <w:lang w:val="en-US"/>
        </w:rPr>
      </w:pPr>
      <w:r w:rsidRPr="00E90D90">
        <w:rPr>
          <w:lang w:val="en-US"/>
        </w:rPr>
        <w:lastRenderedPageBreak/>
        <w:t xml:space="preserve">Schuler has been operating in China with a number of sites since the early 1990's and just a few months ago acquired the leading Chinese press manufacturer, </w:t>
      </w:r>
      <w:proofErr w:type="spellStart"/>
      <w:r w:rsidRPr="00E90D90">
        <w:rPr>
          <w:lang w:val="en-US"/>
        </w:rPr>
        <w:t>Yadon</w:t>
      </w:r>
      <w:proofErr w:type="spellEnd"/>
      <w:r w:rsidRPr="00E90D90">
        <w:rPr>
          <w:lang w:val="en-US"/>
        </w:rPr>
        <w:t xml:space="preserve">, in the middle price-performance segment. "This country has enormous potential for us", added China Chief Executive Officer, </w:t>
      </w:r>
      <w:proofErr w:type="spellStart"/>
      <w:r w:rsidRPr="00E90D90">
        <w:rPr>
          <w:lang w:val="en-US"/>
        </w:rPr>
        <w:t>Oemer</w:t>
      </w:r>
      <w:proofErr w:type="spellEnd"/>
      <w:r w:rsidRPr="00E90D90">
        <w:rPr>
          <w:lang w:val="en-US"/>
        </w:rPr>
        <w:t xml:space="preserve"> </w:t>
      </w:r>
      <w:proofErr w:type="spellStart"/>
      <w:r w:rsidRPr="00E90D90">
        <w:rPr>
          <w:lang w:val="en-US"/>
        </w:rPr>
        <w:t>Akyazici</w:t>
      </w:r>
      <w:proofErr w:type="spellEnd"/>
      <w:r w:rsidRPr="00E90D90">
        <w:rPr>
          <w:lang w:val="en-US"/>
        </w:rPr>
        <w:t xml:space="preserve">. "With the products from </w:t>
      </w:r>
      <w:proofErr w:type="spellStart"/>
      <w:r w:rsidRPr="00E90D90">
        <w:rPr>
          <w:lang w:val="en-US"/>
        </w:rPr>
        <w:t>Yadon</w:t>
      </w:r>
      <w:proofErr w:type="spellEnd"/>
      <w:r w:rsidRPr="00E90D90">
        <w:rPr>
          <w:lang w:val="en-US"/>
        </w:rPr>
        <w:t xml:space="preserve"> under our belt, we are now optimally positioned to cover further market segments."</w:t>
      </w:r>
    </w:p>
    <w:p w14:paraId="2A209FE0" w14:textId="77777777" w:rsidR="007336AD" w:rsidRPr="00E90D90" w:rsidRDefault="007336AD" w:rsidP="007336AD">
      <w:pPr>
        <w:rPr>
          <w:lang w:val="en-US"/>
        </w:rPr>
      </w:pPr>
    </w:p>
    <w:p w14:paraId="61B82706" w14:textId="299DE0CE" w:rsidR="00500CC0" w:rsidRPr="00E90D90" w:rsidRDefault="001E7B7C" w:rsidP="007336AD">
      <w:pPr>
        <w:rPr>
          <w:lang w:val="en-US"/>
        </w:rPr>
      </w:pPr>
      <w:r>
        <w:rPr>
          <w:lang w:val="en-US"/>
        </w:rPr>
        <w:t>Around 14</w:t>
      </w:r>
      <w:r w:rsidR="00DD3F75" w:rsidRPr="00E90D90">
        <w:rPr>
          <w:lang w:val="en-US"/>
        </w:rPr>
        <w:t xml:space="preserve">0 visitors were lucky enough to see the new press in action at the Servo </w:t>
      </w:r>
      <w:proofErr w:type="spellStart"/>
      <w:r w:rsidR="00DD3F75" w:rsidRPr="00E90D90">
        <w:rPr>
          <w:lang w:val="en-US"/>
        </w:rPr>
        <w:t>TechCenter</w:t>
      </w:r>
      <w:proofErr w:type="spellEnd"/>
      <w:r w:rsidR="00DD3F75" w:rsidRPr="00E90D90">
        <w:rPr>
          <w:lang w:val="en-US"/>
        </w:rPr>
        <w:t xml:space="preserve"> a</w:t>
      </w:r>
      <w:r w:rsidR="00117F30">
        <w:rPr>
          <w:lang w:val="en-US"/>
        </w:rPr>
        <w:t xml:space="preserve">nd listen to presentations – for example </w:t>
      </w:r>
      <w:r w:rsidR="00DD3F75" w:rsidRPr="00E90D90">
        <w:rPr>
          <w:lang w:val="en-US"/>
        </w:rPr>
        <w:t xml:space="preserve">on </w:t>
      </w:r>
      <w:proofErr w:type="spellStart"/>
      <w:r w:rsidR="00DD3F75" w:rsidRPr="00E90D90">
        <w:rPr>
          <w:lang w:val="en-US"/>
        </w:rPr>
        <w:t>TwinServo</w:t>
      </w:r>
      <w:proofErr w:type="spellEnd"/>
      <w:r w:rsidR="00DD3F75" w:rsidRPr="00E90D90">
        <w:rPr>
          <w:lang w:val="en-US"/>
        </w:rPr>
        <w:t xml:space="preserve"> technology, with which the 1,600 ton system is equipped</w:t>
      </w:r>
      <w:r w:rsidR="00117F30">
        <w:rPr>
          <w:lang w:val="en-US"/>
        </w:rPr>
        <w:t xml:space="preserve"> –</w:t>
      </w:r>
      <w:r w:rsidR="00DD3F75" w:rsidRPr="00E90D90">
        <w:rPr>
          <w:lang w:val="en-US"/>
        </w:rPr>
        <w:t xml:space="preserve"> as well as view the comprehensive range of services from Schuler in Tianjin. As such, customers cannot only make their production processes more efficient, but can also resort to back-up production or book practical training for employees.</w:t>
      </w:r>
    </w:p>
    <w:p w14:paraId="70BDF7D4" w14:textId="77777777" w:rsidR="00500CC0" w:rsidRPr="00E90D90" w:rsidRDefault="00500CC0" w:rsidP="007336AD">
      <w:pPr>
        <w:rPr>
          <w:lang w:val="en-US"/>
        </w:rPr>
      </w:pPr>
    </w:p>
    <w:p w14:paraId="56610FE5" w14:textId="2A524D56" w:rsidR="0091274D" w:rsidRDefault="007C4AFE" w:rsidP="007E1606">
      <w:pPr>
        <w:rPr>
          <w:lang w:val="en-US"/>
        </w:rPr>
      </w:pPr>
      <w:r w:rsidRPr="00E90D90">
        <w:rPr>
          <w:lang w:val="en-US"/>
        </w:rPr>
        <w:t xml:space="preserve">In addition to Tianjin, Schuler also offers customer-specific consulting services at the German sites in Göppingen, Erfurt, </w:t>
      </w:r>
      <w:proofErr w:type="spellStart"/>
      <w:r w:rsidRPr="00E90D90">
        <w:rPr>
          <w:lang w:val="en-US"/>
        </w:rPr>
        <w:t>Gemmingen</w:t>
      </w:r>
      <w:proofErr w:type="spellEnd"/>
      <w:r w:rsidRPr="00E90D90">
        <w:rPr>
          <w:lang w:val="en-US"/>
        </w:rPr>
        <w:t xml:space="preserve"> and </w:t>
      </w:r>
      <w:proofErr w:type="spellStart"/>
      <w:r w:rsidRPr="00E90D90">
        <w:rPr>
          <w:lang w:val="en-US"/>
        </w:rPr>
        <w:t>Heßdorf</w:t>
      </w:r>
      <w:proofErr w:type="spellEnd"/>
      <w:r w:rsidRPr="00E90D90">
        <w:rPr>
          <w:lang w:val="en-US"/>
        </w:rPr>
        <w:t xml:space="preserve"> as well as at the US </w:t>
      </w:r>
      <w:proofErr w:type="spellStart"/>
      <w:r w:rsidRPr="00E90D90">
        <w:rPr>
          <w:lang w:val="en-US"/>
        </w:rPr>
        <w:t>TechCenter</w:t>
      </w:r>
      <w:proofErr w:type="spellEnd"/>
      <w:r w:rsidRPr="00E90D90">
        <w:rPr>
          <w:lang w:val="en-US"/>
        </w:rPr>
        <w:t>.</w:t>
      </w:r>
    </w:p>
    <w:p w14:paraId="326DB82E" w14:textId="77777777" w:rsidR="0091274D" w:rsidRDefault="0091274D">
      <w:pPr>
        <w:spacing w:line="240" w:lineRule="auto"/>
        <w:rPr>
          <w:lang w:val="en-US"/>
        </w:rPr>
      </w:pPr>
      <w:r>
        <w:rPr>
          <w:lang w:val="en-US"/>
        </w:rPr>
        <w:br w:type="page"/>
      </w:r>
    </w:p>
    <w:p w14:paraId="56610FE6" w14:textId="77777777" w:rsidR="007E1606" w:rsidRPr="00E90D90" w:rsidRDefault="007E1606" w:rsidP="0091274D">
      <w:pPr>
        <w:pStyle w:val="berschrift3"/>
        <w:ind w:left="0" w:firstLine="0"/>
        <w:rPr>
          <w:lang w:val="en-US"/>
        </w:rPr>
      </w:pPr>
      <w:r w:rsidRPr="00E90D90">
        <w:rPr>
          <w:lang w:val="en-US"/>
        </w:rPr>
        <w:lastRenderedPageBreak/>
        <w:t>Image captions</w:t>
      </w:r>
    </w:p>
    <w:p w14:paraId="56610FE7" w14:textId="1BF9F293" w:rsidR="00C82B81" w:rsidRPr="00E90D90" w:rsidRDefault="003006AD" w:rsidP="007E1606">
      <w:pPr>
        <w:rPr>
          <w:lang w:val="en-US"/>
        </w:rPr>
      </w:pPr>
      <w:r w:rsidRPr="00E90D90">
        <w:rPr>
          <w:lang w:val="en-US"/>
        </w:rPr>
        <w:t>Bild</w:t>
      </w:r>
      <w:r w:rsidR="009B7449">
        <w:rPr>
          <w:lang w:val="en-US"/>
        </w:rPr>
        <w:t>1</w:t>
      </w:r>
      <w:r w:rsidRPr="00E90D90">
        <w:rPr>
          <w:lang w:val="en-US"/>
        </w:rPr>
        <w:t xml:space="preserve">.jpg: </w:t>
      </w:r>
      <w:r w:rsidR="009B7449" w:rsidRPr="009B7449">
        <w:rPr>
          <w:lang w:val="en-US"/>
        </w:rPr>
        <w:t>Schuler has launched the first technology center for forming technology systems in China</w:t>
      </w:r>
      <w:r w:rsidR="009B7449">
        <w:rPr>
          <w:lang w:val="en-US"/>
        </w:rPr>
        <w:t>:</w:t>
      </w:r>
      <w:r w:rsidR="009A4EC7">
        <w:rPr>
          <w:lang w:val="en-US"/>
        </w:rPr>
        <w:t xml:space="preserve"> the Servo </w:t>
      </w:r>
      <w:proofErr w:type="spellStart"/>
      <w:r w:rsidR="009A4EC7">
        <w:rPr>
          <w:lang w:val="en-US"/>
        </w:rPr>
        <w:t>TechCenter</w:t>
      </w:r>
      <w:proofErr w:type="spellEnd"/>
      <w:r w:rsidR="009A4EC7">
        <w:rPr>
          <w:lang w:val="en-US"/>
        </w:rPr>
        <w:t xml:space="preserve"> Tianjin</w:t>
      </w:r>
      <w:r w:rsidRPr="00E90D90">
        <w:rPr>
          <w:lang w:val="en-US"/>
        </w:rPr>
        <w:t>.</w:t>
      </w:r>
    </w:p>
    <w:p w14:paraId="56610FE9" w14:textId="64CA573E" w:rsidR="009B2577" w:rsidRDefault="00160CEB" w:rsidP="007E1606">
      <w:pPr>
        <w:rPr>
          <w:lang w:val="en-US"/>
        </w:rPr>
      </w:pPr>
      <w:r>
        <w:rPr>
          <w:lang w:val="en-US"/>
        </w:rPr>
        <w:t xml:space="preserve">Bild2.jpg: </w:t>
      </w:r>
      <w:r>
        <w:rPr>
          <w:lang w:val="en-US"/>
        </w:rPr>
        <w:t>Around 14</w:t>
      </w:r>
      <w:r w:rsidRPr="00E90D90">
        <w:rPr>
          <w:lang w:val="en-US"/>
        </w:rPr>
        <w:t xml:space="preserve">0 visitors </w:t>
      </w:r>
      <w:r>
        <w:rPr>
          <w:lang w:val="en-US"/>
        </w:rPr>
        <w:t xml:space="preserve">listened </w:t>
      </w:r>
      <w:r w:rsidRPr="00E90D90">
        <w:rPr>
          <w:lang w:val="en-US"/>
        </w:rPr>
        <w:t xml:space="preserve">to presentations </w:t>
      </w:r>
      <w:r w:rsidR="0032035E">
        <w:rPr>
          <w:lang w:val="en-US"/>
        </w:rPr>
        <w:t xml:space="preserve">– for example </w:t>
      </w:r>
      <w:r w:rsidRPr="00E90D90">
        <w:rPr>
          <w:lang w:val="en-US"/>
        </w:rPr>
        <w:t xml:space="preserve">on </w:t>
      </w:r>
      <w:proofErr w:type="spellStart"/>
      <w:r w:rsidRPr="00E90D90">
        <w:rPr>
          <w:lang w:val="en-US"/>
        </w:rPr>
        <w:t>TwinServo</w:t>
      </w:r>
      <w:proofErr w:type="spellEnd"/>
      <w:r w:rsidRPr="00E90D90">
        <w:rPr>
          <w:lang w:val="en-US"/>
        </w:rPr>
        <w:t xml:space="preserve"> technology, with which the 1,600 ton system is equipped</w:t>
      </w:r>
      <w:r w:rsidR="0032035E">
        <w:rPr>
          <w:lang w:val="en-US"/>
        </w:rPr>
        <w:t>.</w:t>
      </w:r>
    </w:p>
    <w:p w14:paraId="103CC08F" w14:textId="5A3F9419" w:rsidR="009E61BB" w:rsidRDefault="009E61BB" w:rsidP="007E1606">
      <w:pPr>
        <w:rPr>
          <w:lang w:val="en-US"/>
        </w:rPr>
      </w:pPr>
      <w:r>
        <w:rPr>
          <w:lang w:val="en-US"/>
        </w:rPr>
        <w:t xml:space="preserve">Bild3.jpg: </w:t>
      </w:r>
      <w:r w:rsidR="00E930C1">
        <w:rPr>
          <w:lang w:val="en-US"/>
        </w:rPr>
        <w:t>“</w:t>
      </w:r>
      <w:r w:rsidR="00E930C1" w:rsidRPr="00E930C1">
        <w:rPr>
          <w:lang w:val="en-US"/>
        </w:rPr>
        <w:t xml:space="preserve">Our </w:t>
      </w:r>
      <w:proofErr w:type="spellStart"/>
      <w:r w:rsidR="00E930C1" w:rsidRPr="00E930C1">
        <w:rPr>
          <w:lang w:val="en-US"/>
        </w:rPr>
        <w:t>TechCenter</w:t>
      </w:r>
      <w:proofErr w:type="spellEnd"/>
      <w:r w:rsidR="00E930C1" w:rsidRPr="00E930C1">
        <w:rPr>
          <w:lang w:val="en-US"/>
        </w:rPr>
        <w:t xml:space="preserve"> has put our technological leading position to the test</w:t>
      </w:r>
      <w:r w:rsidR="00E930C1">
        <w:rPr>
          <w:lang w:val="en-US"/>
        </w:rPr>
        <w:t>,</w:t>
      </w:r>
      <w:r w:rsidR="00E930C1" w:rsidRPr="00E930C1">
        <w:rPr>
          <w:lang w:val="en-US"/>
        </w:rPr>
        <w:t>"</w:t>
      </w:r>
      <w:r w:rsidR="00E930C1">
        <w:rPr>
          <w:lang w:val="en-US"/>
        </w:rPr>
        <w:t xml:space="preserve"> </w:t>
      </w:r>
      <w:r w:rsidR="00E930C1" w:rsidRPr="00E930C1">
        <w:rPr>
          <w:lang w:val="en-US"/>
        </w:rPr>
        <w:t>comments Chief Operating Officer, Dr. Pet</w:t>
      </w:r>
      <w:r w:rsidR="00E930C1">
        <w:rPr>
          <w:lang w:val="en-US"/>
        </w:rPr>
        <w:t xml:space="preserve">er </w:t>
      </w:r>
      <w:proofErr w:type="spellStart"/>
      <w:r w:rsidR="00E930C1">
        <w:rPr>
          <w:lang w:val="en-US"/>
        </w:rPr>
        <w:t>Jost</w:t>
      </w:r>
      <w:proofErr w:type="spellEnd"/>
      <w:r w:rsidR="00E930C1">
        <w:rPr>
          <w:lang w:val="en-US"/>
        </w:rPr>
        <w:t>.</w:t>
      </w:r>
    </w:p>
    <w:p w14:paraId="0121185A" w14:textId="77777777" w:rsidR="0091274D" w:rsidRDefault="00A857E1" w:rsidP="003E772F">
      <w:pPr>
        <w:rPr>
          <w:lang w:val="en-US"/>
        </w:rPr>
      </w:pPr>
      <w:r>
        <w:rPr>
          <w:lang w:val="en-US"/>
        </w:rPr>
        <w:t xml:space="preserve">Bild4.jpg: </w:t>
      </w:r>
      <w:r w:rsidR="0091274D">
        <w:rPr>
          <w:lang w:val="en-US"/>
        </w:rPr>
        <w:t>“</w:t>
      </w:r>
      <w:r w:rsidR="0091274D" w:rsidRPr="00E90D90">
        <w:rPr>
          <w:lang w:val="en-US"/>
        </w:rPr>
        <w:t xml:space="preserve">This country has enormous potential for us", added China Chief Executive Officer, </w:t>
      </w:r>
      <w:proofErr w:type="spellStart"/>
      <w:r w:rsidR="0091274D" w:rsidRPr="00E90D90">
        <w:rPr>
          <w:lang w:val="en-US"/>
        </w:rPr>
        <w:t>Oemer</w:t>
      </w:r>
      <w:proofErr w:type="spellEnd"/>
      <w:r w:rsidR="0091274D" w:rsidRPr="00E90D90">
        <w:rPr>
          <w:lang w:val="en-US"/>
        </w:rPr>
        <w:t xml:space="preserve"> </w:t>
      </w:r>
      <w:proofErr w:type="spellStart"/>
      <w:r w:rsidR="0091274D" w:rsidRPr="00E90D90">
        <w:rPr>
          <w:lang w:val="en-US"/>
        </w:rPr>
        <w:t>Akyazici.</w:t>
      </w:r>
      <w:proofErr w:type="spellEnd"/>
    </w:p>
    <w:p w14:paraId="3D87D884" w14:textId="3FC4994D" w:rsidR="005833D5" w:rsidRDefault="005833D5" w:rsidP="0091274D">
      <w:pPr>
        <w:rPr>
          <w:rFonts w:cs="Arial"/>
          <w:lang w:val="en-US"/>
        </w:rPr>
      </w:pPr>
      <w:r w:rsidRPr="00E90D90">
        <w:rPr>
          <w:i/>
          <w:lang w:val="en-US"/>
        </w:rPr>
        <w:t>Please credit Schuler as the image source.</w:t>
      </w:r>
    </w:p>
    <w:p w14:paraId="7439F7AF" w14:textId="77777777" w:rsidR="0091274D" w:rsidRPr="00E90D90" w:rsidRDefault="0091274D" w:rsidP="0091274D">
      <w:pPr>
        <w:rPr>
          <w:rFonts w:cs="Arial"/>
          <w:lang w:val="en-US"/>
        </w:rPr>
      </w:pPr>
      <w:bookmarkStart w:id="0" w:name="_GoBack"/>
      <w:bookmarkEnd w:id="0"/>
    </w:p>
    <w:p w14:paraId="56610FEC" w14:textId="77777777" w:rsidR="005833D5" w:rsidRPr="00E90D90" w:rsidRDefault="005833D5" w:rsidP="008E1F8F">
      <w:pPr>
        <w:pBdr>
          <w:top w:val="single" w:sz="4" w:space="1" w:color="auto"/>
        </w:pBdr>
        <w:spacing w:line="240" w:lineRule="auto"/>
        <w:jc w:val="both"/>
        <w:rPr>
          <w:lang w:val="en-US"/>
        </w:rPr>
      </w:pPr>
    </w:p>
    <w:p w14:paraId="56610FED" w14:textId="77777777" w:rsidR="005833D5" w:rsidRPr="00E90D90" w:rsidRDefault="005833D5" w:rsidP="008E1F8F">
      <w:pPr>
        <w:pBdr>
          <w:top w:val="single" w:sz="4" w:space="1" w:color="auto"/>
        </w:pBdr>
        <w:spacing w:line="240" w:lineRule="auto"/>
        <w:jc w:val="both"/>
        <w:rPr>
          <w:lang w:val="en-US"/>
        </w:rPr>
      </w:pPr>
    </w:p>
    <w:p w14:paraId="56610FEE" w14:textId="77777777" w:rsidR="005833D5" w:rsidRPr="00E90D90" w:rsidRDefault="00671E3C" w:rsidP="008E1F8F">
      <w:pPr>
        <w:spacing w:line="240" w:lineRule="auto"/>
        <w:ind w:right="-15"/>
        <w:jc w:val="both"/>
        <w:outlineLvl w:val="0"/>
        <w:rPr>
          <w:b/>
          <w:i/>
          <w:lang w:val="en-US"/>
        </w:rPr>
      </w:pPr>
      <w:r w:rsidRPr="00E90D90">
        <w:rPr>
          <w:b/>
          <w:i/>
          <w:lang w:val="en-US"/>
        </w:rPr>
        <w:t xml:space="preserve">About the Schuler Group – </w:t>
      </w:r>
      <w:hyperlink r:id="rId12" w:history="1">
        <w:r w:rsidRPr="00E90D90">
          <w:rPr>
            <w:rStyle w:val="Hyperlink"/>
            <w:b/>
            <w:i/>
            <w:lang w:val="en-US"/>
          </w:rPr>
          <w:t>www.schulergroup.com</w:t>
        </w:r>
      </w:hyperlink>
    </w:p>
    <w:p w14:paraId="56610FEF" w14:textId="774E3CA1" w:rsidR="005833D5" w:rsidRPr="00E90D90" w:rsidRDefault="00C141B6" w:rsidP="00C141B6">
      <w:pPr>
        <w:spacing w:line="240" w:lineRule="auto"/>
        <w:ind w:right="-15"/>
        <w:jc w:val="both"/>
        <w:outlineLvl w:val="0"/>
        <w:rPr>
          <w:i/>
          <w:lang w:val="en-US"/>
        </w:rPr>
      </w:pPr>
      <w:r w:rsidRPr="00E90D90">
        <w:rPr>
          <w:i/>
          <w:lang w:val="en-US"/>
        </w:rPr>
        <w:t xml:space="preserve">Schuler is the world market leader in metal forming technology. The company supplies presses, automation solutions, dies, process know-how, and service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Schuler achieved a turnover of 1.2 billion euros. Following the acquisition of die manufacturing company AWEBA and with a majority holding in Chinese press manufacturing company </w:t>
      </w:r>
      <w:proofErr w:type="spellStart"/>
      <w:r w:rsidRPr="00E90D90">
        <w:rPr>
          <w:i/>
          <w:lang w:val="en-US"/>
        </w:rPr>
        <w:t>Yadon</w:t>
      </w:r>
      <w:proofErr w:type="spellEnd"/>
      <w:r w:rsidRPr="00E90D90">
        <w:rPr>
          <w:i/>
          <w:lang w:val="en-US"/>
        </w:rPr>
        <w:t>, Schuler employs around 6,800 members of staff in 40 countries. The Austrian ANDRITZ Group holds a majority share in Schuler.</w:t>
      </w:r>
    </w:p>
    <w:sectPr w:rsidR="005833D5" w:rsidRPr="00E90D90" w:rsidSect="007E1606">
      <w:headerReference w:type="even" r:id="rId13"/>
      <w:headerReference w:type="default" r:id="rId14"/>
      <w:footerReference w:type="even"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F8C3C" w14:textId="77777777" w:rsidR="00FB42D3" w:rsidRDefault="00FB42D3" w:rsidP="007E132D">
      <w:r>
        <w:separator/>
      </w:r>
    </w:p>
    <w:p w14:paraId="07E3B763" w14:textId="77777777" w:rsidR="00FB42D3" w:rsidRDefault="00FB42D3" w:rsidP="007E132D"/>
  </w:endnote>
  <w:endnote w:type="continuationSeparator" w:id="0">
    <w:p w14:paraId="62999D63" w14:textId="77777777" w:rsidR="00FB42D3" w:rsidRDefault="00FB42D3" w:rsidP="007E132D">
      <w:r>
        <w:continuationSeparator/>
      </w:r>
    </w:p>
    <w:p w14:paraId="3A37BFEC" w14:textId="77777777" w:rsidR="00FB42D3" w:rsidRDefault="00FB42D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0934C" w14:textId="77777777" w:rsidR="003E772F" w:rsidRDefault="003E772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6610FFA" w14:textId="77777777" w:rsidTr="007E1606">
      <w:trPr>
        <w:trHeight w:hRule="exact" w:val="227"/>
      </w:trPr>
      <w:tc>
        <w:tcPr>
          <w:tcW w:w="2409" w:type="dxa"/>
          <w:shd w:val="clear" w:color="auto" w:fill="auto"/>
        </w:tcPr>
        <w:p w14:paraId="56610FF9" w14:textId="411D276D"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1274D">
            <w:rPr>
              <w:rFonts w:eastAsia="Calibri"/>
              <w:noProof/>
            </w:rPr>
            <w:instrText>3</w:instrText>
          </w:r>
          <w:r w:rsidRPr="007E1606">
            <w:rPr>
              <w:rFonts w:eastAsia="Calibri"/>
              <w:noProof/>
            </w:rPr>
            <w:fldChar w:fldCharType="end"/>
          </w:r>
          <w:r w:rsidR="003E772F">
            <w:rPr>
              <w:rFonts w:eastAsia="Calibri"/>
            </w:rPr>
            <w:instrText xml:space="preserve"> &gt; 1 "Page</w:instrText>
          </w:r>
          <w:r w:rsidRPr="007E1606">
            <w:rPr>
              <w:rFonts w:eastAsia="Calibri"/>
            </w:rPr>
            <w:instrText xml:space="preserv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1274D">
            <w:rPr>
              <w:rFonts w:eastAsia="Calibri"/>
              <w:noProof/>
            </w:rPr>
            <w:instrText>3</w:instrText>
          </w:r>
          <w:r w:rsidRPr="007E1606">
            <w:rPr>
              <w:rFonts w:eastAsia="Calibri"/>
            </w:rPr>
            <w:fldChar w:fldCharType="end"/>
          </w:r>
          <w:r w:rsidR="003E772F">
            <w:rPr>
              <w:rFonts w:eastAsia="Calibri"/>
            </w:rPr>
            <w:instrText xml:space="preserve"> of</w:instrText>
          </w:r>
          <w:r w:rsidRPr="007E1606">
            <w:rPr>
              <w:rFonts w:eastAsia="Calibri"/>
            </w:rPr>
            <w:instrText xml:space="preserve">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1274D">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1274D">
            <w:rPr>
              <w:rFonts w:eastAsia="Calibri"/>
              <w:noProof/>
            </w:rPr>
            <w:t>Page</w:t>
          </w:r>
          <w:r w:rsidR="0091274D" w:rsidRPr="007E1606">
            <w:rPr>
              <w:rFonts w:eastAsia="Calibri"/>
              <w:noProof/>
            </w:rPr>
            <w:t xml:space="preserve"> </w:t>
          </w:r>
          <w:r w:rsidR="0091274D">
            <w:rPr>
              <w:rFonts w:eastAsia="Calibri"/>
              <w:noProof/>
            </w:rPr>
            <w:t>3 of</w:t>
          </w:r>
          <w:r w:rsidR="0091274D" w:rsidRPr="007E1606">
            <w:rPr>
              <w:rFonts w:eastAsia="Calibri"/>
              <w:noProof/>
            </w:rPr>
            <w:t xml:space="preserve"> </w:t>
          </w:r>
          <w:r w:rsidR="0091274D">
            <w:rPr>
              <w:rFonts w:eastAsia="Calibri"/>
              <w:noProof/>
            </w:rPr>
            <w:t>3</w:t>
          </w:r>
          <w:r w:rsidRPr="007E1606">
            <w:rPr>
              <w:rFonts w:eastAsia="Calibri"/>
            </w:rPr>
            <w:fldChar w:fldCharType="end"/>
          </w:r>
        </w:p>
      </w:tc>
    </w:tr>
  </w:tbl>
  <w:p w14:paraId="56610FFB" w14:textId="77777777" w:rsidR="00E3363B" w:rsidRPr="00D16703" w:rsidRDefault="00E3363B" w:rsidP="007E132D">
    <w:pPr>
      <w:pStyle w:val="Fuzeile"/>
      <w:rPr>
        <w:lang w:val="it-IT"/>
      </w:rPr>
    </w:pPr>
  </w:p>
  <w:p w14:paraId="56610FFC" w14:textId="77777777" w:rsidR="00E90330" w:rsidRDefault="00E90330" w:rsidP="007E132D"/>
  <w:p w14:paraId="56610FFD" w14:textId="77777777" w:rsidR="00E90330" w:rsidRDefault="00E90330" w:rsidP="007E13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100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02019" w14:textId="77777777" w:rsidR="00FB42D3" w:rsidRDefault="00FB42D3" w:rsidP="007E132D">
      <w:r>
        <w:separator/>
      </w:r>
    </w:p>
    <w:p w14:paraId="768C4B5A" w14:textId="77777777" w:rsidR="00FB42D3" w:rsidRDefault="00FB42D3" w:rsidP="007E132D"/>
  </w:footnote>
  <w:footnote w:type="continuationSeparator" w:id="0">
    <w:p w14:paraId="7BB13B45" w14:textId="77777777" w:rsidR="00FB42D3" w:rsidRDefault="00FB42D3" w:rsidP="007E132D">
      <w:r>
        <w:continuationSeparator/>
      </w:r>
    </w:p>
    <w:p w14:paraId="593BCA2A" w14:textId="77777777" w:rsidR="00FB42D3" w:rsidRDefault="00FB42D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7A6D" w14:textId="77777777" w:rsidR="003E772F" w:rsidRDefault="003E772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E" w14:textId="77777777"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6610FFF" w14:textId="77777777" w:rsidR="00E3363B" w:rsidRDefault="00E3363B" w:rsidP="007E132D"/>
  <w:p w14:paraId="56611000"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11001" w14:textId="77777777" w:rsidR="00E3363B" w:rsidRDefault="00E3363B" w:rsidP="007E132D"/>
  <w:p w14:paraId="5661100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3E63250"/>
    <w:multiLevelType w:val="hybridMultilevel"/>
    <w:tmpl w:val="6DE0C7F8"/>
    <w:lvl w:ilvl="0" w:tplc="2CD06C04">
      <w:numFmt w:val="bullet"/>
      <w:lvlText w:val=""/>
      <w:lvlJc w:val="left"/>
      <w:pPr>
        <w:ind w:left="720" w:hanging="360"/>
      </w:pPr>
      <w:rPr>
        <w:rFonts w:ascii="Symbol" w:eastAsia="Times New Roman" w:hAnsi="Symbol" w:cs="Aria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D99"/>
    <w:rsid w:val="0000343B"/>
    <w:rsid w:val="00003CBE"/>
    <w:rsid w:val="00004C7F"/>
    <w:rsid w:val="00031750"/>
    <w:rsid w:val="00033BD2"/>
    <w:rsid w:val="00041BB9"/>
    <w:rsid w:val="000716BA"/>
    <w:rsid w:val="00086F40"/>
    <w:rsid w:val="000A52A8"/>
    <w:rsid w:val="000B704A"/>
    <w:rsid w:val="000C0488"/>
    <w:rsid w:val="000C0CAD"/>
    <w:rsid w:val="000E228F"/>
    <w:rsid w:val="000F2F77"/>
    <w:rsid w:val="00102187"/>
    <w:rsid w:val="00117F30"/>
    <w:rsid w:val="00130A5F"/>
    <w:rsid w:val="001323C0"/>
    <w:rsid w:val="00136218"/>
    <w:rsid w:val="00136E90"/>
    <w:rsid w:val="00152C69"/>
    <w:rsid w:val="00160CEB"/>
    <w:rsid w:val="001631E1"/>
    <w:rsid w:val="0016339C"/>
    <w:rsid w:val="0016495A"/>
    <w:rsid w:val="00173722"/>
    <w:rsid w:val="0017697C"/>
    <w:rsid w:val="001A63E0"/>
    <w:rsid w:val="001B1B07"/>
    <w:rsid w:val="001C1FA2"/>
    <w:rsid w:val="001C3EE2"/>
    <w:rsid w:val="001E0C3C"/>
    <w:rsid w:val="001E7B7C"/>
    <w:rsid w:val="001F6280"/>
    <w:rsid w:val="002077B7"/>
    <w:rsid w:val="00212513"/>
    <w:rsid w:val="00215C8A"/>
    <w:rsid w:val="002315E0"/>
    <w:rsid w:val="00261CD9"/>
    <w:rsid w:val="00266A94"/>
    <w:rsid w:val="002712C2"/>
    <w:rsid w:val="002860D5"/>
    <w:rsid w:val="0029138A"/>
    <w:rsid w:val="002A1D04"/>
    <w:rsid w:val="002A3A54"/>
    <w:rsid w:val="002A42B6"/>
    <w:rsid w:val="002A4B0E"/>
    <w:rsid w:val="002B391B"/>
    <w:rsid w:val="002B41E8"/>
    <w:rsid w:val="003006AD"/>
    <w:rsid w:val="0032035E"/>
    <w:rsid w:val="003230D4"/>
    <w:rsid w:val="00323555"/>
    <w:rsid w:val="00347077"/>
    <w:rsid w:val="00363740"/>
    <w:rsid w:val="00365A9E"/>
    <w:rsid w:val="003728F6"/>
    <w:rsid w:val="00373C01"/>
    <w:rsid w:val="00377DED"/>
    <w:rsid w:val="0038588D"/>
    <w:rsid w:val="003B7B0B"/>
    <w:rsid w:val="003C626A"/>
    <w:rsid w:val="003D2D30"/>
    <w:rsid w:val="003D76C7"/>
    <w:rsid w:val="003E30C0"/>
    <w:rsid w:val="003E772F"/>
    <w:rsid w:val="003F0681"/>
    <w:rsid w:val="003F6888"/>
    <w:rsid w:val="00403EFF"/>
    <w:rsid w:val="004355F7"/>
    <w:rsid w:val="00476782"/>
    <w:rsid w:val="00476D9C"/>
    <w:rsid w:val="00485C6B"/>
    <w:rsid w:val="004C4B30"/>
    <w:rsid w:val="004C697D"/>
    <w:rsid w:val="004D76DD"/>
    <w:rsid w:val="00500CC0"/>
    <w:rsid w:val="0052686F"/>
    <w:rsid w:val="00531DDB"/>
    <w:rsid w:val="00533491"/>
    <w:rsid w:val="00542D16"/>
    <w:rsid w:val="00552A9D"/>
    <w:rsid w:val="005547DF"/>
    <w:rsid w:val="0056768B"/>
    <w:rsid w:val="00575FA0"/>
    <w:rsid w:val="005833D5"/>
    <w:rsid w:val="00585707"/>
    <w:rsid w:val="00595D96"/>
    <w:rsid w:val="005C0BBB"/>
    <w:rsid w:val="005C6860"/>
    <w:rsid w:val="005C6AE3"/>
    <w:rsid w:val="005D4D89"/>
    <w:rsid w:val="005F6D99"/>
    <w:rsid w:val="005F709F"/>
    <w:rsid w:val="00601238"/>
    <w:rsid w:val="0060142A"/>
    <w:rsid w:val="00614193"/>
    <w:rsid w:val="0065113E"/>
    <w:rsid w:val="0065451D"/>
    <w:rsid w:val="00654B60"/>
    <w:rsid w:val="00660D47"/>
    <w:rsid w:val="00671E3C"/>
    <w:rsid w:val="00674EF3"/>
    <w:rsid w:val="006813B8"/>
    <w:rsid w:val="0068251B"/>
    <w:rsid w:val="006848FF"/>
    <w:rsid w:val="00687868"/>
    <w:rsid w:val="006A31D9"/>
    <w:rsid w:val="006A659E"/>
    <w:rsid w:val="006A6ED1"/>
    <w:rsid w:val="006A7F52"/>
    <w:rsid w:val="006D7242"/>
    <w:rsid w:val="00714E5C"/>
    <w:rsid w:val="0072042B"/>
    <w:rsid w:val="00727A34"/>
    <w:rsid w:val="00732378"/>
    <w:rsid w:val="007336AD"/>
    <w:rsid w:val="00733AAF"/>
    <w:rsid w:val="007649A2"/>
    <w:rsid w:val="00776E9E"/>
    <w:rsid w:val="007826E4"/>
    <w:rsid w:val="00784E5A"/>
    <w:rsid w:val="00794AEE"/>
    <w:rsid w:val="007B08DD"/>
    <w:rsid w:val="007B0BF4"/>
    <w:rsid w:val="007C16F5"/>
    <w:rsid w:val="007C4AFE"/>
    <w:rsid w:val="007D683F"/>
    <w:rsid w:val="007E132D"/>
    <w:rsid w:val="007E1606"/>
    <w:rsid w:val="007E3244"/>
    <w:rsid w:val="007F4512"/>
    <w:rsid w:val="00821B54"/>
    <w:rsid w:val="00821E5D"/>
    <w:rsid w:val="00822597"/>
    <w:rsid w:val="008258E8"/>
    <w:rsid w:val="008334D5"/>
    <w:rsid w:val="008528EC"/>
    <w:rsid w:val="00865B83"/>
    <w:rsid w:val="008718D2"/>
    <w:rsid w:val="0087295F"/>
    <w:rsid w:val="00876E6E"/>
    <w:rsid w:val="00877DC8"/>
    <w:rsid w:val="00894865"/>
    <w:rsid w:val="008A0355"/>
    <w:rsid w:val="008C6578"/>
    <w:rsid w:val="008D1374"/>
    <w:rsid w:val="008D67FA"/>
    <w:rsid w:val="008E1F8F"/>
    <w:rsid w:val="008F5E25"/>
    <w:rsid w:val="009060ED"/>
    <w:rsid w:val="0091274D"/>
    <w:rsid w:val="00920948"/>
    <w:rsid w:val="00926076"/>
    <w:rsid w:val="00941203"/>
    <w:rsid w:val="00961469"/>
    <w:rsid w:val="009750FB"/>
    <w:rsid w:val="00975A13"/>
    <w:rsid w:val="009A4EC7"/>
    <w:rsid w:val="009A5E93"/>
    <w:rsid w:val="009A680E"/>
    <w:rsid w:val="009B2577"/>
    <w:rsid w:val="009B3EB7"/>
    <w:rsid w:val="009B7449"/>
    <w:rsid w:val="009C361E"/>
    <w:rsid w:val="009D6DEF"/>
    <w:rsid w:val="009E61BB"/>
    <w:rsid w:val="009F65F3"/>
    <w:rsid w:val="00A0214C"/>
    <w:rsid w:val="00A166C4"/>
    <w:rsid w:val="00A1783E"/>
    <w:rsid w:val="00A31D72"/>
    <w:rsid w:val="00A32B85"/>
    <w:rsid w:val="00A46561"/>
    <w:rsid w:val="00A500A4"/>
    <w:rsid w:val="00A857E1"/>
    <w:rsid w:val="00A86ACD"/>
    <w:rsid w:val="00A9156A"/>
    <w:rsid w:val="00A91986"/>
    <w:rsid w:val="00A93519"/>
    <w:rsid w:val="00AC55D1"/>
    <w:rsid w:val="00AC6510"/>
    <w:rsid w:val="00AE3AFF"/>
    <w:rsid w:val="00AF2D43"/>
    <w:rsid w:val="00AF64B9"/>
    <w:rsid w:val="00B01B58"/>
    <w:rsid w:val="00B01CEF"/>
    <w:rsid w:val="00B06BC4"/>
    <w:rsid w:val="00B07252"/>
    <w:rsid w:val="00B14F4D"/>
    <w:rsid w:val="00B206B1"/>
    <w:rsid w:val="00B22A57"/>
    <w:rsid w:val="00B23715"/>
    <w:rsid w:val="00B307A6"/>
    <w:rsid w:val="00B47659"/>
    <w:rsid w:val="00B55136"/>
    <w:rsid w:val="00B762C9"/>
    <w:rsid w:val="00BD5700"/>
    <w:rsid w:val="00C003A5"/>
    <w:rsid w:val="00C141B6"/>
    <w:rsid w:val="00C32F99"/>
    <w:rsid w:val="00C33E6A"/>
    <w:rsid w:val="00C45FA8"/>
    <w:rsid w:val="00C72CD3"/>
    <w:rsid w:val="00C82B81"/>
    <w:rsid w:val="00C96DAD"/>
    <w:rsid w:val="00CA52A8"/>
    <w:rsid w:val="00CB2B5C"/>
    <w:rsid w:val="00CC7CCA"/>
    <w:rsid w:val="00CD3AA7"/>
    <w:rsid w:val="00D117DE"/>
    <w:rsid w:val="00D118E5"/>
    <w:rsid w:val="00D14566"/>
    <w:rsid w:val="00D15E35"/>
    <w:rsid w:val="00D16703"/>
    <w:rsid w:val="00D1715E"/>
    <w:rsid w:val="00D36969"/>
    <w:rsid w:val="00D5679F"/>
    <w:rsid w:val="00D76894"/>
    <w:rsid w:val="00D82AE7"/>
    <w:rsid w:val="00D95005"/>
    <w:rsid w:val="00DB3F3F"/>
    <w:rsid w:val="00DB73FC"/>
    <w:rsid w:val="00DC5C7D"/>
    <w:rsid w:val="00DD16C5"/>
    <w:rsid w:val="00DD3F75"/>
    <w:rsid w:val="00DE35EB"/>
    <w:rsid w:val="00DE6930"/>
    <w:rsid w:val="00E207BB"/>
    <w:rsid w:val="00E2304D"/>
    <w:rsid w:val="00E26000"/>
    <w:rsid w:val="00E26828"/>
    <w:rsid w:val="00E3363B"/>
    <w:rsid w:val="00E36721"/>
    <w:rsid w:val="00E5769E"/>
    <w:rsid w:val="00E6320B"/>
    <w:rsid w:val="00E85A97"/>
    <w:rsid w:val="00E90330"/>
    <w:rsid w:val="00E90D90"/>
    <w:rsid w:val="00E930C1"/>
    <w:rsid w:val="00E94A8B"/>
    <w:rsid w:val="00E94CAA"/>
    <w:rsid w:val="00EA0877"/>
    <w:rsid w:val="00EA7DC3"/>
    <w:rsid w:val="00EB1C2E"/>
    <w:rsid w:val="00ED713F"/>
    <w:rsid w:val="00F23AAD"/>
    <w:rsid w:val="00F44765"/>
    <w:rsid w:val="00F5073A"/>
    <w:rsid w:val="00F55FE9"/>
    <w:rsid w:val="00F654EB"/>
    <w:rsid w:val="00F7676C"/>
    <w:rsid w:val="00FB42D3"/>
    <w:rsid w:val="00FD1AC7"/>
    <w:rsid w:val="00FE0531"/>
    <w:rsid w:val="00FE2FB7"/>
    <w:rsid w:val="00FF56C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5661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3640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4225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35</cp:revision>
  <cp:lastPrinted>2014-01-15T15:59:00Z</cp:lastPrinted>
  <dcterms:created xsi:type="dcterms:W3CDTF">2016-03-29T11:27:00Z</dcterms:created>
  <dcterms:modified xsi:type="dcterms:W3CDTF">2016-09-13T09:40:00Z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-762466924</vt:i4>
  </property>
  <property fmtid="{D5CDD505-2E9C-101B-9397-08002B2CF9AE}" pid="4" name="_NewReviewCycle">
    <vt:lpwstr/>
  </property>
  <property fmtid="{D5CDD505-2E9C-101B-9397-08002B2CF9AE}" pid="5" name="_EmailSubject">
    <vt:lpwstr>Übersetzung vom 15.08.2016</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PreviousAdHocReviewCycleID">
    <vt:i4>-1202167015</vt:i4>
  </property>
  <property fmtid="{D5CDD505-2E9C-101B-9397-08002B2CF9AE}" pid="9" name="_ReviewingToolsShownOnce">
    <vt:lpwstr/>
  </property>
</Properties>
</file>