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E36904" w14:textId="77777777" w:rsidR="00595D96" w:rsidRPr="00CC1DF0" w:rsidRDefault="003A1979" w:rsidP="00365A9E">
      <w:pPr>
        <w:pStyle w:val="berschrift1"/>
        <w:rPr>
          <w:lang w:val="en-US"/>
        </w:rPr>
      </w:pPr>
      <w:r w:rsidRPr="00CC1DF0">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AF2A76" w:rsidRPr="00CC1DF0" w14:paraId="22041BE2" w14:textId="77777777" w:rsidTr="00432CC7">
        <w:trPr>
          <w:trHeight w:hRule="exact" w:val="2977"/>
        </w:trPr>
        <w:tc>
          <w:tcPr>
            <w:tcW w:w="2409" w:type="dxa"/>
            <w:shd w:val="clear" w:color="auto" w:fill="auto"/>
          </w:tcPr>
          <w:p w14:paraId="5240B849" w14:textId="77777777" w:rsidR="003A1979" w:rsidRPr="00032AB2" w:rsidRDefault="003A1979" w:rsidP="003A1979">
            <w:pPr>
              <w:spacing w:line="226" w:lineRule="exact"/>
              <w:rPr>
                <w:rFonts w:eastAsia="Calibri"/>
                <w:b/>
                <w:sz w:val="17"/>
                <w:szCs w:val="17"/>
                <w:lang w:eastAsia="en-US"/>
              </w:rPr>
            </w:pPr>
            <w:r w:rsidRPr="00032AB2">
              <w:rPr>
                <w:rFonts w:eastAsia="Calibri"/>
                <w:b/>
                <w:sz w:val="17"/>
                <w:szCs w:val="17"/>
                <w:lang w:eastAsia="en-US"/>
              </w:rPr>
              <w:t>Schuler AG</w:t>
            </w:r>
          </w:p>
          <w:p w14:paraId="17EAAFD9" w14:textId="77777777" w:rsidR="003A1979" w:rsidRPr="00032AB2" w:rsidRDefault="003A1979" w:rsidP="003A1979">
            <w:pPr>
              <w:spacing w:line="226" w:lineRule="exact"/>
              <w:rPr>
                <w:rFonts w:eastAsia="Calibri"/>
                <w:sz w:val="17"/>
                <w:szCs w:val="17"/>
                <w:lang w:eastAsia="en-US"/>
              </w:rPr>
            </w:pPr>
            <w:r w:rsidRPr="00032AB2">
              <w:rPr>
                <w:rFonts w:eastAsia="Calibri"/>
                <w:sz w:val="17"/>
                <w:szCs w:val="17"/>
                <w:lang w:eastAsia="en-US"/>
              </w:rPr>
              <w:t>Bahnhofstrasse 41</w:t>
            </w:r>
          </w:p>
          <w:p w14:paraId="2168DDD1" w14:textId="77777777" w:rsidR="003A1979" w:rsidRPr="00032AB2" w:rsidRDefault="003A1979" w:rsidP="003A1979">
            <w:pPr>
              <w:spacing w:line="226" w:lineRule="exact"/>
              <w:rPr>
                <w:rFonts w:eastAsia="Calibri"/>
                <w:sz w:val="17"/>
                <w:szCs w:val="17"/>
                <w:lang w:eastAsia="en-US"/>
              </w:rPr>
            </w:pPr>
            <w:r w:rsidRPr="00032AB2">
              <w:rPr>
                <w:rFonts w:eastAsia="Calibri"/>
                <w:sz w:val="17"/>
                <w:szCs w:val="17"/>
                <w:lang w:eastAsia="en-US"/>
              </w:rPr>
              <w:t>73033 Göppingen</w:t>
            </w:r>
          </w:p>
          <w:p w14:paraId="4F12676D" w14:textId="77777777" w:rsidR="003A1979" w:rsidRPr="00032AB2" w:rsidRDefault="003A1979" w:rsidP="003A1979">
            <w:pPr>
              <w:spacing w:line="226" w:lineRule="exact"/>
              <w:rPr>
                <w:rFonts w:eastAsia="Calibri"/>
                <w:sz w:val="17"/>
                <w:szCs w:val="17"/>
                <w:lang w:eastAsia="en-US"/>
              </w:rPr>
            </w:pPr>
            <w:r w:rsidRPr="00032AB2">
              <w:rPr>
                <w:rFonts w:eastAsia="Calibri"/>
                <w:sz w:val="17"/>
                <w:szCs w:val="17"/>
                <w:lang w:eastAsia="en-US"/>
              </w:rPr>
              <w:t>Germany</w:t>
            </w:r>
          </w:p>
          <w:p w14:paraId="1016ABE6" w14:textId="77777777" w:rsidR="003A1979" w:rsidRPr="00032AB2" w:rsidRDefault="003A1979" w:rsidP="003A1979">
            <w:pPr>
              <w:spacing w:line="226" w:lineRule="exact"/>
              <w:rPr>
                <w:rFonts w:eastAsia="Calibri"/>
                <w:sz w:val="17"/>
                <w:szCs w:val="17"/>
                <w:lang w:eastAsia="en-US"/>
              </w:rPr>
            </w:pPr>
          </w:p>
          <w:p w14:paraId="50CD4E3A" w14:textId="77777777" w:rsidR="003A1979" w:rsidRPr="00032AB2" w:rsidRDefault="003A1979" w:rsidP="003A1979">
            <w:pPr>
              <w:spacing w:line="226" w:lineRule="exact"/>
              <w:rPr>
                <w:rFonts w:eastAsia="Calibri"/>
                <w:b/>
                <w:sz w:val="17"/>
                <w:szCs w:val="17"/>
                <w:lang w:eastAsia="en-US"/>
              </w:rPr>
            </w:pPr>
            <w:r w:rsidRPr="00032AB2">
              <w:rPr>
                <w:rFonts w:eastAsia="Calibri"/>
                <w:b/>
                <w:sz w:val="17"/>
                <w:szCs w:val="17"/>
                <w:lang w:eastAsia="en-US"/>
              </w:rPr>
              <w:t>Hans Obermeier</w:t>
            </w:r>
          </w:p>
          <w:p w14:paraId="6F3EDF55" w14:textId="77777777" w:rsidR="003A1979" w:rsidRPr="00CC1DF0" w:rsidRDefault="003A1979" w:rsidP="003A1979">
            <w:pPr>
              <w:spacing w:line="226" w:lineRule="exact"/>
              <w:rPr>
                <w:rFonts w:eastAsia="Calibri"/>
                <w:sz w:val="17"/>
                <w:szCs w:val="17"/>
                <w:lang w:val="en-US" w:eastAsia="en-US"/>
              </w:rPr>
            </w:pPr>
            <w:r w:rsidRPr="00CC1DF0">
              <w:rPr>
                <w:rFonts w:eastAsia="Calibri"/>
                <w:sz w:val="17"/>
                <w:szCs w:val="17"/>
                <w:lang w:val="en-US" w:eastAsia="en-US"/>
              </w:rPr>
              <w:t>Press Spokesman</w:t>
            </w:r>
          </w:p>
          <w:p w14:paraId="5A0ABF08" w14:textId="77777777" w:rsidR="003A1979" w:rsidRPr="00CC1DF0" w:rsidRDefault="003A1979" w:rsidP="003A1979">
            <w:pPr>
              <w:spacing w:line="226" w:lineRule="exact"/>
              <w:rPr>
                <w:rFonts w:eastAsia="Calibri"/>
                <w:sz w:val="17"/>
                <w:szCs w:val="17"/>
                <w:lang w:val="en-US" w:eastAsia="en-US"/>
              </w:rPr>
            </w:pPr>
            <w:r w:rsidRPr="00CC1DF0">
              <w:rPr>
                <w:rFonts w:eastAsia="Calibri"/>
                <w:sz w:val="17"/>
                <w:szCs w:val="17"/>
                <w:lang w:val="en-US" w:eastAsia="en-US"/>
              </w:rPr>
              <w:t>Phone +49 151 1204 4531</w:t>
            </w:r>
          </w:p>
          <w:p w14:paraId="694F792F" w14:textId="77777777" w:rsidR="003A1979" w:rsidRPr="00CC1DF0" w:rsidRDefault="003A1979" w:rsidP="003A1979">
            <w:pPr>
              <w:spacing w:line="226" w:lineRule="exact"/>
              <w:rPr>
                <w:rFonts w:eastAsia="Calibri"/>
                <w:sz w:val="17"/>
                <w:szCs w:val="17"/>
                <w:lang w:val="en-US" w:eastAsia="en-US"/>
              </w:rPr>
            </w:pPr>
            <w:r w:rsidRPr="00CC1DF0">
              <w:rPr>
                <w:rFonts w:eastAsia="Calibri"/>
                <w:sz w:val="17"/>
                <w:szCs w:val="17"/>
                <w:lang w:val="en-US" w:eastAsia="en-US"/>
              </w:rPr>
              <w:t>Fax +49 7161 66-907</w:t>
            </w:r>
          </w:p>
          <w:p w14:paraId="28E8F3C4" w14:textId="77777777" w:rsidR="003A1979" w:rsidRPr="00CC1DF0" w:rsidRDefault="00A54823" w:rsidP="003A1979">
            <w:pPr>
              <w:spacing w:line="226" w:lineRule="exact"/>
              <w:rPr>
                <w:rFonts w:eastAsia="Calibri"/>
                <w:sz w:val="17"/>
                <w:szCs w:val="17"/>
                <w:lang w:val="en-US" w:eastAsia="en-US"/>
              </w:rPr>
            </w:pPr>
            <w:hyperlink r:id="rId9" w:history="1">
              <w:r w:rsidR="003A1979" w:rsidRPr="00CC1DF0">
                <w:rPr>
                  <w:rStyle w:val="Hyperlink"/>
                  <w:rFonts w:eastAsia="Calibri"/>
                  <w:sz w:val="17"/>
                  <w:szCs w:val="17"/>
                  <w:lang w:val="en-US" w:eastAsia="en-US"/>
                </w:rPr>
                <w:t>Hans.Obermeier@</w:t>
              </w:r>
              <w:r w:rsidR="003A1979" w:rsidRPr="00CC1DF0">
                <w:rPr>
                  <w:rStyle w:val="Hyperlink"/>
                  <w:rFonts w:eastAsia="Calibri"/>
                  <w:sz w:val="17"/>
                  <w:szCs w:val="17"/>
                  <w:lang w:val="en-US" w:eastAsia="en-US"/>
                </w:rPr>
                <w:br/>
                <w:t>schulergroup.com</w:t>
              </w:r>
            </w:hyperlink>
          </w:p>
          <w:p w14:paraId="0BDC6B11" w14:textId="77777777" w:rsidR="00AF2A76" w:rsidRPr="00CC1DF0" w:rsidRDefault="00A54823" w:rsidP="003A1979">
            <w:pPr>
              <w:spacing w:line="226" w:lineRule="exact"/>
              <w:rPr>
                <w:rFonts w:eastAsia="Calibri"/>
                <w:sz w:val="17"/>
                <w:szCs w:val="17"/>
                <w:lang w:val="en-US" w:eastAsia="en-US"/>
              </w:rPr>
            </w:pPr>
            <w:hyperlink r:id="rId10" w:history="1">
              <w:r w:rsidR="003A1979" w:rsidRPr="00CC1DF0">
                <w:rPr>
                  <w:rStyle w:val="Hyperlink"/>
                  <w:rFonts w:eastAsia="Calibri"/>
                  <w:sz w:val="17"/>
                  <w:szCs w:val="17"/>
                  <w:lang w:val="en-US" w:eastAsia="en-US"/>
                </w:rPr>
                <w:t>www.schulergroup.com/pr</w:t>
              </w:r>
            </w:hyperlink>
          </w:p>
        </w:tc>
      </w:tr>
      <w:tr w:rsidR="004C4B30" w:rsidRPr="00CC1DF0" w14:paraId="55D1B55C" w14:textId="77777777" w:rsidTr="008E1F8F">
        <w:trPr>
          <w:trHeight w:hRule="exact" w:val="2977"/>
        </w:trPr>
        <w:tc>
          <w:tcPr>
            <w:tcW w:w="2409" w:type="dxa"/>
            <w:shd w:val="clear" w:color="auto" w:fill="auto"/>
          </w:tcPr>
          <w:p w14:paraId="12AE6321" w14:textId="77777777" w:rsidR="004C4B30" w:rsidRPr="00CC1DF0" w:rsidRDefault="004C4B30" w:rsidP="008E1F8F">
            <w:pPr>
              <w:spacing w:line="226" w:lineRule="exact"/>
              <w:rPr>
                <w:rFonts w:eastAsia="Calibri"/>
                <w:sz w:val="17"/>
                <w:szCs w:val="17"/>
                <w:lang w:val="en-US" w:eastAsia="en-US"/>
              </w:rPr>
            </w:pPr>
          </w:p>
          <w:p w14:paraId="471D9B0A" w14:textId="77777777" w:rsidR="004C4B30" w:rsidRPr="00CC1DF0" w:rsidRDefault="004C4B30" w:rsidP="008E1F8F">
            <w:pPr>
              <w:spacing w:line="226" w:lineRule="exact"/>
              <w:rPr>
                <w:rFonts w:eastAsia="Calibri"/>
                <w:sz w:val="17"/>
                <w:szCs w:val="17"/>
                <w:lang w:val="en-US" w:eastAsia="en-US"/>
              </w:rPr>
            </w:pPr>
          </w:p>
        </w:tc>
      </w:tr>
    </w:tbl>
    <w:p w14:paraId="69276562" w14:textId="77777777" w:rsidR="00476D9C" w:rsidRPr="00CC1DF0" w:rsidRDefault="00476D9C" w:rsidP="007E132D">
      <w:pPr>
        <w:rPr>
          <w:lang w:val="en-US"/>
        </w:rPr>
      </w:pPr>
    </w:p>
    <w:p w14:paraId="27694E13" w14:textId="77777777" w:rsidR="00DF2ED3" w:rsidRPr="00CC1DF0" w:rsidRDefault="00DF2ED3" w:rsidP="007E132D">
      <w:pPr>
        <w:rPr>
          <w:lang w:val="en-US"/>
        </w:rPr>
      </w:pPr>
    </w:p>
    <w:p w14:paraId="0DE4F0D8" w14:textId="77777777" w:rsidR="00DF2ED3" w:rsidRPr="00CC1DF0" w:rsidRDefault="00DF2ED3" w:rsidP="007E132D">
      <w:pPr>
        <w:rPr>
          <w:lang w:val="en-US"/>
        </w:rPr>
      </w:pPr>
    </w:p>
    <w:p w14:paraId="22F83BF4" w14:textId="49C2DA0E" w:rsidR="00E84CB2" w:rsidRPr="00CC1DF0" w:rsidRDefault="00E84CB2" w:rsidP="00E84CB2">
      <w:pPr>
        <w:pStyle w:val="berschrift2"/>
        <w:rPr>
          <w:kern w:val="28"/>
          <w:sz w:val="28"/>
          <w:szCs w:val="22"/>
          <w:lang w:val="en-US"/>
        </w:rPr>
      </w:pPr>
      <w:r w:rsidRPr="00CC1DF0">
        <w:rPr>
          <w:kern w:val="28"/>
          <w:sz w:val="28"/>
          <w:szCs w:val="22"/>
          <w:lang w:val="en-US"/>
        </w:rPr>
        <w:t xml:space="preserve">Schuler </w:t>
      </w:r>
      <w:r w:rsidR="007556C9" w:rsidRPr="00CC1DF0">
        <w:rPr>
          <w:kern w:val="28"/>
          <w:sz w:val="28"/>
          <w:szCs w:val="22"/>
          <w:lang w:val="en-US"/>
        </w:rPr>
        <w:t xml:space="preserve">acquires leading die manufacturer </w:t>
      </w:r>
      <w:r w:rsidRPr="00CC1DF0">
        <w:rPr>
          <w:kern w:val="28"/>
          <w:sz w:val="28"/>
          <w:szCs w:val="22"/>
          <w:lang w:val="en-US"/>
        </w:rPr>
        <w:t>AWEBA</w:t>
      </w:r>
    </w:p>
    <w:p w14:paraId="2820BCEF" w14:textId="58A99E7C" w:rsidR="00E84CB2" w:rsidRPr="00CC1DF0" w:rsidRDefault="00E84CB2" w:rsidP="00E84CB2">
      <w:pPr>
        <w:pStyle w:val="berschrift2"/>
        <w:numPr>
          <w:ilvl w:val="0"/>
          <w:numId w:val="14"/>
        </w:numPr>
        <w:rPr>
          <w:lang w:val="en-US"/>
        </w:rPr>
      </w:pPr>
      <w:r w:rsidRPr="00CC1DF0">
        <w:rPr>
          <w:lang w:val="en-US"/>
        </w:rPr>
        <w:t>Tradition</w:t>
      </w:r>
      <w:r w:rsidR="007556C9" w:rsidRPr="00CC1DF0">
        <w:rPr>
          <w:lang w:val="en-US"/>
        </w:rPr>
        <w:t xml:space="preserve">al company with </w:t>
      </w:r>
      <w:r w:rsidRPr="00CC1DF0">
        <w:rPr>
          <w:lang w:val="en-US"/>
        </w:rPr>
        <w:t>h</w:t>
      </w:r>
      <w:r w:rsidR="007556C9" w:rsidRPr="00CC1DF0">
        <w:rPr>
          <w:lang w:val="en-US"/>
        </w:rPr>
        <w:t>igh degree of engineering expertise</w:t>
      </w:r>
    </w:p>
    <w:p w14:paraId="0AFCE6A2" w14:textId="11AA982F" w:rsidR="00E84CB2" w:rsidRPr="00CC1DF0" w:rsidRDefault="007556C9" w:rsidP="00E84CB2">
      <w:pPr>
        <w:pStyle w:val="berschrift2"/>
        <w:numPr>
          <w:ilvl w:val="0"/>
          <w:numId w:val="14"/>
        </w:numPr>
        <w:rPr>
          <w:lang w:val="en-US"/>
        </w:rPr>
      </w:pPr>
      <w:r w:rsidRPr="00CC1DF0">
        <w:rPr>
          <w:lang w:val="en-US"/>
        </w:rPr>
        <w:t>Ta</w:t>
      </w:r>
      <w:r w:rsidR="00A443A2">
        <w:rPr>
          <w:lang w:val="en-US"/>
        </w:rPr>
        <w:t xml:space="preserve">keover expands and strengthens </w:t>
      </w:r>
      <w:r w:rsidR="00A443A2" w:rsidRPr="00CC1DF0">
        <w:rPr>
          <w:lang w:val="en-US"/>
        </w:rPr>
        <w:t>business field</w:t>
      </w:r>
      <w:r w:rsidR="00A443A2">
        <w:rPr>
          <w:lang w:val="en-US"/>
        </w:rPr>
        <w:t xml:space="preserve"> d</w:t>
      </w:r>
      <w:r w:rsidRPr="00CC1DF0">
        <w:rPr>
          <w:lang w:val="en-US"/>
        </w:rPr>
        <w:t xml:space="preserve">ie </w:t>
      </w:r>
      <w:r w:rsidR="00A443A2">
        <w:rPr>
          <w:lang w:val="en-US"/>
        </w:rPr>
        <w:t>c</w:t>
      </w:r>
      <w:r w:rsidRPr="00CC1DF0">
        <w:rPr>
          <w:lang w:val="en-US"/>
        </w:rPr>
        <w:t xml:space="preserve">onstruction </w:t>
      </w:r>
    </w:p>
    <w:p w14:paraId="2328851C" w14:textId="72BEE1B4" w:rsidR="00E84CB2" w:rsidRPr="00CC1DF0" w:rsidRDefault="007556C9" w:rsidP="00E84CB2">
      <w:pPr>
        <w:pStyle w:val="berschrift2"/>
        <w:numPr>
          <w:ilvl w:val="0"/>
          <w:numId w:val="14"/>
        </w:numPr>
        <w:rPr>
          <w:lang w:val="en-US"/>
        </w:rPr>
      </w:pPr>
      <w:r w:rsidRPr="00CC1DF0">
        <w:rPr>
          <w:lang w:val="en-US"/>
        </w:rPr>
        <w:t>Anti-trust approval still pending</w:t>
      </w:r>
    </w:p>
    <w:p w14:paraId="648735BF" w14:textId="77777777" w:rsidR="00AF2A76" w:rsidRPr="00CC1DF0" w:rsidRDefault="00AF2A76" w:rsidP="00AF2A76">
      <w:pPr>
        <w:rPr>
          <w:lang w:val="en-US"/>
        </w:rPr>
      </w:pPr>
    </w:p>
    <w:p w14:paraId="3225D188" w14:textId="7CAF9CAF" w:rsidR="00F84970" w:rsidRPr="00CC1DF0" w:rsidRDefault="00C82B81" w:rsidP="00E84CB2">
      <w:pPr>
        <w:rPr>
          <w:lang w:val="en-US"/>
        </w:rPr>
      </w:pPr>
      <w:r w:rsidRPr="00CC1DF0">
        <w:rPr>
          <w:i/>
          <w:lang w:val="en-US"/>
        </w:rPr>
        <w:t xml:space="preserve">Göppingen, </w:t>
      </w:r>
      <w:r w:rsidR="00DF2ED3" w:rsidRPr="00CC1DF0">
        <w:rPr>
          <w:i/>
          <w:lang w:val="en-US"/>
        </w:rPr>
        <w:t xml:space="preserve">April </w:t>
      </w:r>
      <w:r w:rsidR="007556C9" w:rsidRPr="00CC1DF0">
        <w:rPr>
          <w:i/>
          <w:lang w:val="en-US"/>
        </w:rPr>
        <w:t>1</w:t>
      </w:r>
      <w:r w:rsidR="00A95F59">
        <w:rPr>
          <w:i/>
          <w:lang w:val="en-US"/>
        </w:rPr>
        <w:t>3</w:t>
      </w:r>
      <w:r w:rsidR="007556C9" w:rsidRPr="00CC1DF0">
        <w:rPr>
          <w:i/>
          <w:lang w:val="en-US"/>
        </w:rPr>
        <w:t xml:space="preserve">, </w:t>
      </w:r>
      <w:r w:rsidR="005833D5" w:rsidRPr="00CC1DF0">
        <w:rPr>
          <w:i/>
          <w:lang w:val="en-US"/>
        </w:rPr>
        <w:t>201</w:t>
      </w:r>
      <w:r w:rsidR="00DC5DAA" w:rsidRPr="00CC1DF0">
        <w:rPr>
          <w:i/>
          <w:lang w:val="en-US"/>
        </w:rPr>
        <w:t>6</w:t>
      </w:r>
      <w:r w:rsidR="005833D5" w:rsidRPr="00CC1DF0">
        <w:rPr>
          <w:i/>
          <w:lang w:val="en-US"/>
        </w:rPr>
        <w:t xml:space="preserve"> </w:t>
      </w:r>
      <w:r w:rsidR="000F2F77" w:rsidRPr="00CC1DF0">
        <w:rPr>
          <w:lang w:val="en-US"/>
        </w:rPr>
        <w:t>–</w:t>
      </w:r>
      <w:r w:rsidR="007556C9" w:rsidRPr="00CC1DF0">
        <w:rPr>
          <w:lang w:val="en-US"/>
        </w:rPr>
        <w:t xml:space="preserve"> </w:t>
      </w:r>
      <w:r w:rsidR="00E84CB2" w:rsidRPr="00CC1DF0">
        <w:rPr>
          <w:lang w:val="en-US"/>
        </w:rPr>
        <w:t>Schuler AG</w:t>
      </w:r>
      <w:r w:rsidR="0028257C" w:rsidRPr="00CC1DF0">
        <w:rPr>
          <w:lang w:val="en-US"/>
        </w:rPr>
        <w:t xml:space="preserve">, </w:t>
      </w:r>
      <w:r w:rsidR="007556C9" w:rsidRPr="00CC1DF0">
        <w:rPr>
          <w:lang w:val="en-US"/>
        </w:rPr>
        <w:t>the m</w:t>
      </w:r>
      <w:r w:rsidR="0028257C" w:rsidRPr="00CC1DF0">
        <w:rPr>
          <w:lang w:val="en-US"/>
        </w:rPr>
        <w:t>ark</w:t>
      </w:r>
      <w:r w:rsidR="007556C9" w:rsidRPr="00CC1DF0">
        <w:rPr>
          <w:lang w:val="en-US"/>
        </w:rPr>
        <w:t>e</w:t>
      </w:r>
      <w:r w:rsidR="0028257C" w:rsidRPr="00CC1DF0">
        <w:rPr>
          <w:lang w:val="en-US"/>
        </w:rPr>
        <w:t>t</w:t>
      </w:r>
      <w:r w:rsidR="007556C9" w:rsidRPr="00CC1DF0">
        <w:rPr>
          <w:lang w:val="en-US"/>
        </w:rPr>
        <w:t xml:space="preserve"> leader </w:t>
      </w:r>
      <w:r w:rsidR="0028257C" w:rsidRPr="00CC1DF0">
        <w:rPr>
          <w:lang w:val="en-US"/>
        </w:rPr>
        <w:t>in form</w:t>
      </w:r>
      <w:r w:rsidR="007556C9" w:rsidRPr="00CC1DF0">
        <w:rPr>
          <w:lang w:val="en-US"/>
        </w:rPr>
        <w:t>ing equipment</w:t>
      </w:r>
      <w:r w:rsidR="0028257C" w:rsidRPr="00CC1DF0">
        <w:rPr>
          <w:lang w:val="en-US"/>
        </w:rPr>
        <w:t xml:space="preserve">, </w:t>
      </w:r>
      <w:r w:rsidR="007556C9" w:rsidRPr="00CC1DF0">
        <w:rPr>
          <w:lang w:val="en-US"/>
        </w:rPr>
        <w:t xml:space="preserve">is to take over the die construction specialist </w:t>
      </w:r>
      <w:r w:rsidR="00E84CB2" w:rsidRPr="00CC1DF0">
        <w:rPr>
          <w:lang w:val="en-US"/>
        </w:rPr>
        <w:t xml:space="preserve">AWEBA </w:t>
      </w:r>
      <w:r w:rsidR="007556C9" w:rsidRPr="00CC1DF0">
        <w:rPr>
          <w:lang w:val="en-US"/>
        </w:rPr>
        <w:t>a</w:t>
      </w:r>
      <w:r w:rsidR="00E84CB2" w:rsidRPr="00CC1DF0">
        <w:rPr>
          <w:lang w:val="en-US"/>
        </w:rPr>
        <w:t xml:space="preserve">nd </w:t>
      </w:r>
      <w:r w:rsidR="007556C9" w:rsidRPr="00CC1DF0">
        <w:rPr>
          <w:lang w:val="en-US"/>
        </w:rPr>
        <w:t xml:space="preserve">thus greatly expand </w:t>
      </w:r>
      <w:r w:rsidR="00621CB5" w:rsidRPr="00CC1DF0">
        <w:rPr>
          <w:lang w:val="en-US"/>
        </w:rPr>
        <w:t>its ac</w:t>
      </w:r>
      <w:r w:rsidR="00E84CB2" w:rsidRPr="00CC1DF0">
        <w:rPr>
          <w:lang w:val="en-US"/>
        </w:rPr>
        <w:t>tivit</w:t>
      </w:r>
      <w:r w:rsidR="00621CB5" w:rsidRPr="00CC1DF0">
        <w:rPr>
          <w:lang w:val="en-US"/>
        </w:rPr>
        <w:t xml:space="preserve">ies </w:t>
      </w:r>
      <w:r w:rsidR="00E84CB2" w:rsidRPr="00CC1DF0">
        <w:rPr>
          <w:lang w:val="en-US"/>
        </w:rPr>
        <w:t xml:space="preserve">in </w:t>
      </w:r>
      <w:r w:rsidR="00621CB5" w:rsidRPr="00CC1DF0">
        <w:rPr>
          <w:lang w:val="en-US"/>
        </w:rPr>
        <w:t>this business field</w:t>
      </w:r>
      <w:r w:rsidR="00E84CB2" w:rsidRPr="00CC1DF0">
        <w:rPr>
          <w:lang w:val="en-US"/>
        </w:rPr>
        <w:t xml:space="preserve">. </w:t>
      </w:r>
      <w:r w:rsidR="006C1169" w:rsidRPr="00CC1DF0">
        <w:rPr>
          <w:lang w:val="en-US"/>
        </w:rPr>
        <w:t xml:space="preserve">Based in </w:t>
      </w:r>
      <w:proofErr w:type="spellStart"/>
      <w:r w:rsidR="006C1169" w:rsidRPr="00CC1DF0">
        <w:rPr>
          <w:lang w:val="en-US"/>
        </w:rPr>
        <w:t>Aue</w:t>
      </w:r>
      <w:proofErr w:type="spellEnd"/>
      <w:r w:rsidR="006C1169" w:rsidRPr="00CC1DF0">
        <w:rPr>
          <w:lang w:val="en-US"/>
        </w:rPr>
        <w:t xml:space="preserve">, Germany, the </w:t>
      </w:r>
      <w:r w:rsidR="0028257C" w:rsidRPr="00CC1DF0">
        <w:rPr>
          <w:lang w:val="en-US"/>
        </w:rPr>
        <w:t>AWEBA Gr</w:t>
      </w:r>
      <w:r w:rsidR="006C1169" w:rsidRPr="00CC1DF0">
        <w:rPr>
          <w:lang w:val="en-US"/>
        </w:rPr>
        <w:t>o</w:t>
      </w:r>
      <w:r w:rsidR="0028257C" w:rsidRPr="00CC1DF0">
        <w:rPr>
          <w:lang w:val="en-US"/>
        </w:rPr>
        <w:t>up</w:t>
      </w:r>
      <w:r w:rsidR="006C1169" w:rsidRPr="00CC1DF0">
        <w:rPr>
          <w:lang w:val="en-US"/>
        </w:rPr>
        <w:t xml:space="preserve"> is one of the world’s leading full-</w:t>
      </w:r>
      <w:r w:rsidR="00A262AF" w:rsidRPr="00CC1DF0">
        <w:rPr>
          <w:lang w:val="en-US"/>
        </w:rPr>
        <w:t>service</w:t>
      </w:r>
      <w:r w:rsidR="006C1169" w:rsidRPr="00CC1DF0">
        <w:rPr>
          <w:lang w:val="en-US"/>
        </w:rPr>
        <w:t xml:space="preserve"> providers of dies and fixtures</w:t>
      </w:r>
      <w:r w:rsidR="00F84970" w:rsidRPr="00CC1DF0">
        <w:rPr>
          <w:lang w:val="en-US"/>
        </w:rPr>
        <w:t xml:space="preserve">. </w:t>
      </w:r>
      <w:r w:rsidR="006C1169" w:rsidRPr="00CC1DF0">
        <w:rPr>
          <w:lang w:val="en-US"/>
        </w:rPr>
        <w:t xml:space="preserve">Under the terms of the purchase agreement, </w:t>
      </w:r>
      <w:r w:rsidR="00E84CB2" w:rsidRPr="00CC1DF0">
        <w:rPr>
          <w:lang w:val="en-US"/>
        </w:rPr>
        <w:t xml:space="preserve">Schuler </w:t>
      </w:r>
      <w:r w:rsidR="006C1169" w:rsidRPr="00CC1DF0">
        <w:rPr>
          <w:lang w:val="en-US"/>
        </w:rPr>
        <w:t xml:space="preserve">will acquire a </w:t>
      </w:r>
      <w:r w:rsidR="00E84CB2" w:rsidRPr="00CC1DF0">
        <w:rPr>
          <w:lang w:val="en-US"/>
        </w:rPr>
        <w:t xml:space="preserve">100 </w:t>
      </w:r>
      <w:r w:rsidR="006C1169" w:rsidRPr="00CC1DF0">
        <w:rPr>
          <w:lang w:val="en-US"/>
        </w:rPr>
        <w:t xml:space="preserve">percent stake in </w:t>
      </w:r>
      <w:r w:rsidR="00E84CB2" w:rsidRPr="00CC1DF0">
        <w:rPr>
          <w:lang w:val="en-US"/>
        </w:rPr>
        <w:t xml:space="preserve">AWEBA </w:t>
      </w:r>
      <w:proofErr w:type="spellStart"/>
      <w:r w:rsidR="00E84CB2" w:rsidRPr="00CC1DF0">
        <w:rPr>
          <w:lang w:val="en-US"/>
        </w:rPr>
        <w:t>Werkzeugbau</w:t>
      </w:r>
      <w:proofErr w:type="spellEnd"/>
      <w:r w:rsidR="00E84CB2" w:rsidRPr="00CC1DF0">
        <w:rPr>
          <w:lang w:val="en-US"/>
        </w:rPr>
        <w:t xml:space="preserve"> GmbH </w:t>
      </w:r>
      <w:proofErr w:type="spellStart"/>
      <w:r w:rsidR="00E84CB2" w:rsidRPr="00CC1DF0">
        <w:rPr>
          <w:lang w:val="en-US"/>
        </w:rPr>
        <w:t>Aue</w:t>
      </w:r>
      <w:proofErr w:type="spellEnd"/>
      <w:r w:rsidR="00E84CB2" w:rsidRPr="00CC1DF0">
        <w:rPr>
          <w:lang w:val="en-US"/>
        </w:rPr>
        <w:t>.</w:t>
      </w:r>
    </w:p>
    <w:p w14:paraId="6FE40C85" w14:textId="77777777" w:rsidR="00F84970" w:rsidRPr="00CC1DF0" w:rsidRDefault="00F84970" w:rsidP="00E84CB2">
      <w:pPr>
        <w:rPr>
          <w:lang w:val="en-US"/>
        </w:rPr>
      </w:pPr>
    </w:p>
    <w:p w14:paraId="1AC13A69" w14:textId="31660F74" w:rsidR="00E84CB2" w:rsidRPr="00CC1DF0" w:rsidRDefault="00E84CB2" w:rsidP="00E84CB2">
      <w:pPr>
        <w:rPr>
          <w:lang w:val="en-US"/>
        </w:rPr>
      </w:pPr>
      <w:r w:rsidRPr="00CC1DF0">
        <w:rPr>
          <w:lang w:val="en-US"/>
        </w:rPr>
        <w:t>T</w:t>
      </w:r>
      <w:r w:rsidR="007A5B26" w:rsidRPr="00CC1DF0">
        <w:rPr>
          <w:lang w:val="en-US"/>
        </w:rPr>
        <w:t>he t</w:t>
      </w:r>
      <w:r w:rsidRPr="00CC1DF0">
        <w:rPr>
          <w:lang w:val="en-US"/>
        </w:rPr>
        <w:t>ransa</w:t>
      </w:r>
      <w:r w:rsidR="007A5B26" w:rsidRPr="00CC1DF0">
        <w:rPr>
          <w:lang w:val="en-US"/>
        </w:rPr>
        <w:t>c</w:t>
      </w:r>
      <w:r w:rsidRPr="00CC1DF0">
        <w:rPr>
          <w:lang w:val="en-US"/>
        </w:rPr>
        <w:t xml:space="preserve">tion </w:t>
      </w:r>
      <w:r w:rsidR="007A5B26" w:rsidRPr="00CC1DF0">
        <w:rPr>
          <w:lang w:val="en-US"/>
        </w:rPr>
        <w:t>is still subject to the approval of the relevant anti-trust authorities</w:t>
      </w:r>
      <w:r w:rsidRPr="00CC1DF0">
        <w:rPr>
          <w:lang w:val="en-US"/>
        </w:rPr>
        <w:t xml:space="preserve">. AWEBA </w:t>
      </w:r>
      <w:proofErr w:type="spellStart"/>
      <w:r w:rsidRPr="00CC1DF0">
        <w:rPr>
          <w:lang w:val="en-US"/>
        </w:rPr>
        <w:t>Werkzeugbau</w:t>
      </w:r>
      <w:proofErr w:type="spellEnd"/>
      <w:r w:rsidRPr="00CC1DF0">
        <w:rPr>
          <w:lang w:val="en-US"/>
        </w:rPr>
        <w:t xml:space="preserve"> GmbH </w:t>
      </w:r>
      <w:r w:rsidR="007A5B26" w:rsidRPr="00CC1DF0">
        <w:rPr>
          <w:lang w:val="en-US"/>
        </w:rPr>
        <w:t xml:space="preserve">was previously held by </w:t>
      </w:r>
      <w:r w:rsidRPr="00CC1DF0">
        <w:rPr>
          <w:lang w:val="en-US"/>
        </w:rPr>
        <w:t xml:space="preserve">private </w:t>
      </w:r>
      <w:r w:rsidR="007A5B26" w:rsidRPr="00CC1DF0">
        <w:rPr>
          <w:lang w:val="en-US"/>
        </w:rPr>
        <w:t>a</w:t>
      </w:r>
      <w:r w:rsidRPr="00CC1DF0">
        <w:rPr>
          <w:lang w:val="en-US"/>
        </w:rPr>
        <w:t>nd institution</w:t>
      </w:r>
      <w:r w:rsidR="007A5B26" w:rsidRPr="00CC1DF0">
        <w:rPr>
          <w:lang w:val="en-US"/>
        </w:rPr>
        <w:t>al investors</w:t>
      </w:r>
      <w:r w:rsidRPr="00CC1DF0">
        <w:rPr>
          <w:lang w:val="en-US"/>
        </w:rPr>
        <w:t xml:space="preserve">. </w:t>
      </w:r>
      <w:r w:rsidR="007A5B26" w:rsidRPr="00CC1DF0">
        <w:rPr>
          <w:lang w:val="en-US"/>
        </w:rPr>
        <w:t>The parties have agreed not to disclose any details about the purchase agreement.</w:t>
      </w:r>
    </w:p>
    <w:p w14:paraId="01EA9DCC" w14:textId="77777777" w:rsidR="00E84CB2" w:rsidRPr="00CC1DF0" w:rsidRDefault="00E84CB2" w:rsidP="00E84CB2">
      <w:pPr>
        <w:rPr>
          <w:lang w:val="en-US"/>
        </w:rPr>
      </w:pPr>
    </w:p>
    <w:p w14:paraId="20B451CF" w14:textId="0C49A671" w:rsidR="00DF2ED3" w:rsidRPr="00CC1DF0" w:rsidRDefault="00E84CB2" w:rsidP="00E84CB2">
      <w:pPr>
        <w:rPr>
          <w:lang w:val="en-US"/>
        </w:rPr>
      </w:pPr>
      <w:r w:rsidRPr="00032AB2">
        <w:t>AWEBA w</w:t>
      </w:r>
      <w:r w:rsidR="003F088B" w:rsidRPr="00032AB2">
        <w:t xml:space="preserve">as </w:t>
      </w:r>
      <w:proofErr w:type="spellStart"/>
      <w:r w:rsidR="003F088B" w:rsidRPr="00032AB2">
        <w:t>founded</w:t>
      </w:r>
      <w:proofErr w:type="spellEnd"/>
      <w:r w:rsidR="003F088B" w:rsidRPr="00032AB2">
        <w:t xml:space="preserve"> in </w:t>
      </w:r>
      <w:r w:rsidRPr="00032AB2">
        <w:t xml:space="preserve">1882 </w:t>
      </w:r>
      <w:proofErr w:type="spellStart"/>
      <w:r w:rsidRPr="00032AB2">
        <w:t>as</w:t>
      </w:r>
      <w:proofErr w:type="spellEnd"/>
      <w:r w:rsidRPr="00032AB2">
        <w:t xml:space="preserve"> </w:t>
      </w:r>
      <w:r w:rsidR="003F088B" w:rsidRPr="00032AB2">
        <w:t>“</w:t>
      </w:r>
      <w:r w:rsidRPr="00032AB2">
        <w:t xml:space="preserve">Bernhard </w:t>
      </w:r>
      <w:proofErr w:type="spellStart"/>
      <w:r w:rsidRPr="00032AB2">
        <w:t>Hiltmann</w:t>
      </w:r>
      <w:proofErr w:type="spellEnd"/>
      <w:r w:rsidRPr="00032AB2">
        <w:t xml:space="preserve"> Spezialfabrik für Schnitt und Stanzwerkzeug</w:t>
      </w:r>
      <w:r w:rsidR="003F088B" w:rsidRPr="00032AB2">
        <w:t>”</w:t>
      </w:r>
      <w:r w:rsidRPr="00032AB2">
        <w:t xml:space="preserve">. </w:t>
      </w:r>
      <w:r w:rsidR="003F088B" w:rsidRPr="00CC1DF0">
        <w:rPr>
          <w:lang w:val="en-US"/>
        </w:rPr>
        <w:t xml:space="preserve">The company today supplies </w:t>
      </w:r>
      <w:r w:rsidRPr="00CC1DF0">
        <w:rPr>
          <w:lang w:val="en-US"/>
        </w:rPr>
        <w:t>international</w:t>
      </w:r>
      <w:r w:rsidR="003F088B" w:rsidRPr="00CC1DF0">
        <w:rPr>
          <w:lang w:val="en-US"/>
        </w:rPr>
        <w:t xml:space="preserve"> customers in the a</w:t>
      </w:r>
      <w:r w:rsidRPr="00CC1DF0">
        <w:rPr>
          <w:lang w:val="en-US"/>
        </w:rPr>
        <w:t>uto</w:t>
      </w:r>
      <w:bookmarkStart w:id="0" w:name="_GoBack"/>
      <w:bookmarkEnd w:id="0"/>
      <w:r w:rsidRPr="00CC1DF0">
        <w:rPr>
          <w:lang w:val="en-US"/>
        </w:rPr>
        <w:t>mo</w:t>
      </w:r>
      <w:r w:rsidR="003F088B" w:rsidRPr="00CC1DF0">
        <w:rPr>
          <w:lang w:val="en-US"/>
        </w:rPr>
        <w:t>tive a</w:t>
      </w:r>
      <w:r w:rsidRPr="00CC1DF0">
        <w:rPr>
          <w:lang w:val="en-US"/>
        </w:rPr>
        <w:t xml:space="preserve">nd </w:t>
      </w:r>
      <w:r w:rsidR="003F088B" w:rsidRPr="00CC1DF0">
        <w:rPr>
          <w:lang w:val="en-US"/>
        </w:rPr>
        <w:t>e</w:t>
      </w:r>
      <w:r w:rsidRPr="00CC1DF0">
        <w:rPr>
          <w:lang w:val="en-US"/>
        </w:rPr>
        <w:t>le</w:t>
      </w:r>
      <w:r w:rsidR="003F088B" w:rsidRPr="00CC1DF0">
        <w:rPr>
          <w:lang w:val="en-US"/>
        </w:rPr>
        <w:t>c</w:t>
      </w:r>
      <w:r w:rsidRPr="00CC1DF0">
        <w:rPr>
          <w:lang w:val="en-US"/>
        </w:rPr>
        <w:t>tr</w:t>
      </w:r>
      <w:r w:rsidR="003F088B" w:rsidRPr="00CC1DF0">
        <w:rPr>
          <w:lang w:val="en-US"/>
        </w:rPr>
        <w:t xml:space="preserve">ical </w:t>
      </w:r>
      <w:r w:rsidRPr="00CC1DF0">
        <w:rPr>
          <w:lang w:val="en-US"/>
        </w:rPr>
        <w:t>industrie</w:t>
      </w:r>
      <w:r w:rsidR="003F088B" w:rsidRPr="00CC1DF0">
        <w:rPr>
          <w:lang w:val="en-US"/>
        </w:rPr>
        <w:t>s,</w:t>
      </w:r>
      <w:r w:rsidRPr="00CC1DF0">
        <w:rPr>
          <w:lang w:val="en-US"/>
        </w:rPr>
        <w:t xml:space="preserve"> </w:t>
      </w:r>
      <w:r w:rsidR="003F088B" w:rsidRPr="00CC1DF0">
        <w:rPr>
          <w:lang w:val="en-US"/>
        </w:rPr>
        <w:t>as well as ma</w:t>
      </w:r>
      <w:r w:rsidRPr="00CC1DF0">
        <w:rPr>
          <w:lang w:val="en-US"/>
        </w:rPr>
        <w:t>chine</w:t>
      </w:r>
      <w:r w:rsidR="003F088B" w:rsidRPr="00CC1DF0">
        <w:rPr>
          <w:lang w:val="en-US"/>
        </w:rPr>
        <w:t xml:space="preserve"> a</w:t>
      </w:r>
      <w:r w:rsidRPr="00CC1DF0">
        <w:rPr>
          <w:lang w:val="en-US"/>
        </w:rPr>
        <w:t xml:space="preserve">nd </w:t>
      </w:r>
      <w:r w:rsidR="003F088B" w:rsidRPr="00CC1DF0">
        <w:rPr>
          <w:lang w:val="en-US"/>
        </w:rPr>
        <w:t>plant manufacturers</w:t>
      </w:r>
      <w:r w:rsidRPr="00CC1DF0">
        <w:rPr>
          <w:lang w:val="en-US"/>
        </w:rPr>
        <w:t xml:space="preserve">. </w:t>
      </w:r>
      <w:r w:rsidR="003F088B" w:rsidRPr="00CC1DF0">
        <w:rPr>
          <w:lang w:val="en-US"/>
        </w:rPr>
        <w:t>The</w:t>
      </w:r>
      <w:r w:rsidR="00F84970" w:rsidRPr="00CC1DF0">
        <w:rPr>
          <w:lang w:val="en-US"/>
        </w:rPr>
        <w:t xml:space="preserve"> </w:t>
      </w:r>
      <w:r w:rsidR="003F088B" w:rsidRPr="00CC1DF0">
        <w:rPr>
          <w:lang w:val="en-US"/>
        </w:rPr>
        <w:t>p</w:t>
      </w:r>
      <w:r w:rsidR="00F84970" w:rsidRPr="00CC1DF0">
        <w:rPr>
          <w:lang w:val="en-US"/>
        </w:rPr>
        <w:t>rodu</w:t>
      </w:r>
      <w:r w:rsidR="003F088B" w:rsidRPr="00CC1DF0">
        <w:rPr>
          <w:lang w:val="en-US"/>
        </w:rPr>
        <w:t>c</w:t>
      </w:r>
      <w:r w:rsidR="00F84970" w:rsidRPr="00CC1DF0">
        <w:rPr>
          <w:lang w:val="en-US"/>
        </w:rPr>
        <w:t>t</w:t>
      </w:r>
      <w:r w:rsidR="003F088B" w:rsidRPr="00CC1DF0">
        <w:rPr>
          <w:lang w:val="en-US"/>
        </w:rPr>
        <w:t xml:space="preserve"> portfolio includes </w:t>
      </w:r>
      <w:r w:rsidRPr="00CC1DF0">
        <w:rPr>
          <w:lang w:val="en-US"/>
        </w:rPr>
        <w:t>form</w:t>
      </w:r>
      <w:r w:rsidR="003F088B" w:rsidRPr="00CC1DF0">
        <w:rPr>
          <w:lang w:val="en-US"/>
        </w:rPr>
        <w:t>ing</w:t>
      </w:r>
      <w:r w:rsidRPr="00CC1DF0">
        <w:rPr>
          <w:lang w:val="en-US"/>
        </w:rPr>
        <w:t xml:space="preserve">, </w:t>
      </w:r>
      <w:r w:rsidR="003F088B" w:rsidRPr="00CC1DF0">
        <w:rPr>
          <w:lang w:val="en-US"/>
        </w:rPr>
        <w:t>cutting, hydroforming, and die-casting dies, as well as fixtures and a comprehensive range of s</w:t>
      </w:r>
      <w:r w:rsidR="00F84970" w:rsidRPr="00CC1DF0">
        <w:rPr>
          <w:lang w:val="en-US"/>
        </w:rPr>
        <w:t>ervice</w:t>
      </w:r>
      <w:r w:rsidR="003F088B" w:rsidRPr="00CC1DF0">
        <w:rPr>
          <w:lang w:val="en-US"/>
        </w:rPr>
        <w:t>s</w:t>
      </w:r>
      <w:r w:rsidRPr="00CC1DF0">
        <w:rPr>
          <w:lang w:val="en-US"/>
        </w:rPr>
        <w:t xml:space="preserve">. </w:t>
      </w:r>
    </w:p>
    <w:p w14:paraId="40B33C9B" w14:textId="145AF183" w:rsidR="00E84CB2" w:rsidRPr="00CC1DF0" w:rsidRDefault="00E84CB2" w:rsidP="00E84CB2">
      <w:pPr>
        <w:rPr>
          <w:lang w:val="en-US"/>
        </w:rPr>
      </w:pPr>
      <w:r w:rsidRPr="00CC1DF0">
        <w:rPr>
          <w:lang w:val="en-US"/>
        </w:rPr>
        <w:lastRenderedPageBreak/>
        <w:t>I</w:t>
      </w:r>
      <w:r w:rsidR="003F088B" w:rsidRPr="00CC1DF0">
        <w:rPr>
          <w:lang w:val="en-US"/>
        </w:rPr>
        <w:t xml:space="preserve">n fiscal year </w:t>
      </w:r>
      <w:r w:rsidRPr="00CC1DF0">
        <w:rPr>
          <w:lang w:val="en-US"/>
        </w:rPr>
        <w:t>2015</w:t>
      </w:r>
      <w:r w:rsidR="003F088B" w:rsidRPr="00CC1DF0">
        <w:rPr>
          <w:lang w:val="en-US"/>
        </w:rPr>
        <w:t>,</w:t>
      </w:r>
      <w:r w:rsidRPr="00CC1DF0">
        <w:rPr>
          <w:lang w:val="en-US"/>
        </w:rPr>
        <w:t xml:space="preserve"> </w:t>
      </w:r>
      <w:r w:rsidR="003F088B" w:rsidRPr="00CC1DF0">
        <w:rPr>
          <w:lang w:val="en-US"/>
        </w:rPr>
        <w:t xml:space="preserve">the </w:t>
      </w:r>
      <w:r w:rsidRPr="00CC1DF0">
        <w:rPr>
          <w:lang w:val="en-US"/>
        </w:rPr>
        <w:t>AWEBA Gr</w:t>
      </w:r>
      <w:r w:rsidR="003F088B" w:rsidRPr="00CC1DF0">
        <w:rPr>
          <w:lang w:val="en-US"/>
        </w:rPr>
        <w:t>o</w:t>
      </w:r>
      <w:r w:rsidRPr="00CC1DF0">
        <w:rPr>
          <w:lang w:val="en-US"/>
        </w:rPr>
        <w:t>up</w:t>
      </w:r>
      <w:r w:rsidR="003F088B" w:rsidRPr="00CC1DF0">
        <w:rPr>
          <w:lang w:val="en-US"/>
        </w:rPr>
        <w:t xml:space="preserve"> generated sales revenue of a</w:t>
      </w:r>
      <w:r w:rsidRPr="00CC1DF0">
        <w:rPr>
          <w:lang w:val="en-US"/>
        </w:rPr>
        <w:t>r</w:t>
      </w:r>
      <w:r w:rsidR="003F088B" w:rsidRPr="00CC1DF0">
        <w:rPr>
          <w:lang w:val="en-US"/>
        </w:rPr>
        <w:t>o</w:t>
      </w:r>
      <w:r w:rsidRPr="00CC1DF0">
        <w:rPr>
          <w:lang w:val="en-US"/>
        </w:rPr>
        <w:t xml:space="preserve">und </w:t>
      </w:r>
      <w:r w:rsidR="003F088B" w:rsidRPr="00CC1DF0">
        <w:rPr>
          <w:lang w:val="en-US"/>
        </w:rPr>
        <w:t>€ </w:t>
      </w:r>
      <w:r w:rsidRPr="00CC1DF0">
        <w:rPr>
          <w:lang w:val="en-US"/>
        </w:rPr>
        <w:t xml:space="preserve">60 </w:t>
      </w:r>
      <w:r w:rsidR="003F088B" w:rsidRPr="00CC1DF0">
        <w:rPr>
          <w:lang w:val="en-US"/>
        </w:rPr>
        <w:t>million</w:t>
      </w:r>
      <w:r w:rsidRPr="00CC1DF0">
        <w:rPr>
          <w:lang w:val="en-US"/>
        </w:rPr>
        <w:t>.</w:t>
      </w:r>
    </w:p>
    <w:p w14:paraId="3728DEF3" w14:textId="77777777" w:rsidR="00E84CB2" w:rsidRPr="00CC1DF0" w:rsidRDefault="00E84CB2" w:rsidP="00E84CB2">
      <w:pPr>
        <w:rPr>
          <w:lang w:val="en-US"/>
        </w:rPr>
      </w:pPr>
    </w:p>
    <w:p w14:paraId="35FDE58C" w14:textId="73ADBB65" w:rsidR="00E84CB2" w:rsidRPr="00CC1DF0" w:rsidRDefault="00E84CB2" w:rsidP="00E84CB2">
      <w:pPr>
        <w:rPr>
          <w:lang w:val="en-US"/>
        </w:rPr>
      </w:pPr>
      <w:r w:rsidRPr="00CC1DF0">
        <w:rPr>
          <w:lang w:val="en-US"/>
        </w:rPr>
        <w:t xml:space="preserve">Schuler </w:t>
      </w:r>
      <w:r w:rsidR="003F088B" w:rsidRPr="00CC1DF0">
        <w:rPr>
          <w:lang w:val="en-US"/>
        </w:rPr>
        <w:t>CEO</w:t>
      </w:r>
      <w:r w:rsidRPr="00CC1DF0">
        <w:rPr>
          <w:lang w:val="en-US"/>
        </w:rPr>
        <w:t xml:space="preserve"> Stefan </w:t>
      </w:r>
      <w:proofErr w:type="spellStart"/>
      <w:r w:rsidRPr="00CC1DF0">
        <w:rPr>
          <w:lang w:val="en-US"/>
        </w:rPr>
        <w:t>Klebert</w:t>
      </w:r>
      <w:proofErr w:type="spellEnd"/>
      <w:r w:rsidRPr="00CC1DF0">
        <w:rPr>
          <w:lang w:val="en-US"/>
        </w:rPr>
        <w:t xml:space="preserve"> </w:t>
      </w:r>
      <w:r w:rsidR="003F088B" w:rsidRPr="00CC1DF0">
        <w:rPr>
          <w:lang w:val="en-US"/>
        </w:rPr>
        <w:t>commented</w:t>
      </w:r>
      <w:r w:rsidRPr="00CC1DF0">
        <w:rPr>
          <w:lang w:val="en-US"/>
        </w:rPr>
        <w:t xml:space="preserve">: </w:t>
      </w:r>
      <w:r w:rsidR="003F088B" w:rsidRPr="00CC1DF0">
        <w:rPr>
          <w:lang w:val="en-US"/>
        </w:rPr>
        <w:t>“</w:t>
      </w:r>
      <w:r w:rsidRPr="00CC1DF0">
        <w:rPr>
          <w:lang w:val="en-US"/>
        </w:rPr>
        <w:t>W</w:t>
      </w:r>
      <w:r w:rsidR="003F088B" w:rsidRPr="00CC1DF0">
        <w:rPr>
          <w:lang w:val="en-US"/>
        </w:rPr>
        <w:t xml:space="preserve">e are delighted to add a successfully managed company like </w:t>
      </w:r>
      <w:r w:rsidRPr="00CC1DF0">
        <w:rPr>
          <w:lang w:val="en-US"/>
        </w:rPr>
        <w:t xml:space="preserve">AWEBA </w:t>
      </w:r>
      <w:r w:rsidR="003F088B" w:rsidRPr="00CC1DF0">
        <w:rPr>
          <w:lang w:val="en-US"/>
        </w:rPr>
        <w:t>to our Group. With its high level of expertise in research and development a</w:t>
      </w:r>
      <w:r w:rsidRPr="00CC1DF0">
        <w:rPr>
          <w:lang w:val="en-US"/>
        </w:rPr>
        <w:t>nd ex</w:t>
      </w:r>
      <w:r w:rsidR="003F088B" w:rsidRPr="00CC1DF0">
        <w:rPr>
          <w:lang w:val="en-US"/>
        </w:rPr>
        <w:t>c</w:t>
      </w:r>
      <w:r w:rsidRPr="00CC1DF0">
        <w:rPr>
          <w:lang w:val="en-US"/>
        </w:rPr>
        <w:t>ellent</w:t>
      </w:r>
      <w:r w:rsidR="003F088B" w:rsidRPr="00CC1DF0">
        <w:rPr>
          <w:lang w:val="en-US"/>
        </w:rPr>
        <w:t xml:space="preserve"> e</w:t>
      </w:r>
      <w:r w:rsidRPr="00CC1DF0">
        <w:rPr>
          <w:lang w:val="en-US"/>
        </w:rPr>
        <w:t>ng</w:t>
      </w:r>
      <w:r w:rsidR="003F088B" w:rsidRPr="00CC1DF0">
        <w:rPr>
          <w:lang w:val="en-US"/>
        </w:rPr>
        <w:t>ineering k</w:t>
      </w:r>
      <w:r w:rsidRPr="00CC1DF0">
        <w:rPr>
          <w:lang w:val="en-US"/>
        </w:rPr>
        <w:t>now</w:t>
      </w:r>
      <w:r w:rsidR="003F088B" w:rsidRPr="00CC1DF0">
        <w:rPr>
          <w:lang w:val="en-US"/>
        </w:rPr>
        <w:t>-</w:t>
      </w:r>
      <w:r w:rsidRPr="00CC1DF0">
        <w:rPr>
          <w:lang w:val="en-US"/>
        </w:rPr>
        <w:t>how</w:t>
      </w:r>
      <w:r w:rsidR="003F088B" w:rsidRPr="00CC1DF0">
        <w:rPr>
          <w:lang w:val="en-US"/>
        </w:rPr>
        <w:t xml:space="preserve">, the company is a perfect fit for </w:t>
      </w:r>
      <w:r w:rsidRPr="00CC1DF0">
        <w:rPr>
          <w:lang w:val="en-US"/>
        </w:rPr>
        <w:t xml:space="preserve">Schuler. </w:t>
      </w:r>
      <w:r w:rsidR="003F088B" w:rsidRPr="00CC1DF0">
        <w:rPr>
          <w:lang w:val="en-US"/>
        </w:rPr>
        <w:t>The ac</w:t>
      </w:r>
      <w:r w:rsidRPr="00CC1DF0">
        <w:rPr>
          <w:lang w:val="en-US"/>
        </w:rPr>
        <w:t>quisition is</w:t>
      </w:r>
      <w:r w:rsidR="003F088B" w:rsidRPr="00CC1DF0">
        <w:rPr>
          <w:lang w:val="en-US"/>
        </w:rPr>
        <w:t xml:space="preserve"> part of our growth strategy</w:t>
      </w:r>
      <w:r w:rsidRPr="00CC1DF0">
        <w:rPr>
          <w:lang w:val="en-US"/>
        </w:rPr>
        <w:t xml:space="preserve">. AWEBA </w:t>
      </w:r>
      <w:r w:rsidR="003F088B" w:rsidRPr="00CC1DF0">
        <w:rPr>
          <w:lang w:val="en-US"/>
        </w:rPr>
        <w:t>complements our p</w:t>
      </w:r>
      <w:r w:rsidRPr="00CC1DF0">
        <w:rPr>
          <w:lang w:val="en-US"/>
        </w:rPr>
        <w:t>rodu</w:t>
      </w:r>
      <w:r w:rsidR="003F088B" w:rsidRPr="00CC1DF0">
        <w:rPr>
          <w:lang w:val="en-US"/>
        </w:rPr>
        <w:t>c</w:t>
      </w:r>
      <w:r w:rsidRPr="00CC1DF0">
        <w:rPr>
          <w:lang w:val="en-US"/>
        </w:rPr>
        <w:t>t</w:t>
      </w:r>
      <w:r w:rsidR="003F088B" w:rsidRPr="00CC1DF0">
        <w:rPr>
          <w:lang w:val="en-US"/>
        </w:rPr>
        <w:t xml:space="preserve"> </w:t>
      </w:r>
      <w:r w:rsidRPr="00CC1DF0">
        <w:rPr>
          <w:lang w:val="en-US"/>
        </w:rPr>
        <w:t>portfolio in form</w:t>
      </w:r>
      <w:r w:rsidR="003F088B" w:rsidRPr="00CC1DF0">
        <w:rPr>
          <w:lang w:val="en-US"/>
        </w:rPr>
        <w:t xml:space="preserve">ing </w:t>
      </w:r>
      <w:r w:rsidRPr="00CC1DF0">
        <w:rPr>
          <w:lang w:val="en-US"/>
        </w:rPr>
        <w:t>techn</w:t>
      </w:r>
      <w:r w:rsidR="003F088B" w:rsidRPr="00CC1DF0">
        <w:rPr>
          <w:lang w:val="en-US"/>
        </w:rPr>
        <w:t>ology in line with market requirements a</w:t>
      </w:r>
      <w:r w:rsidRPr="00CC1DF0">
        <w:rPr>
          <w:lang w:val="en-US"/>
        </w:rPr>
        <w:t xml:space="preserve">nd </w:t>
      </w:r>
      <w:r w:rsidR="003F088B" w:rsidRPr="00CC1DF0">
        <w:rPr>
          <w:lang w:val="en-US"/>
        </w:rPr>
        <w:t>will expand and strengthen our existing ac</w:t>
      </w:r>
      <w:r w:rsidRPr="00CC1DF0">
        <w:rPr>
          <w:lang w:val="en-US"/>
        </w:rPr>
        <w:t>tivit</w:t>
      </w:r>
      <w:r w:rsidR="003F088B" w:rsidRPr="00CC1DF0">
        <w:rPr>
          <w:lang w:val="en-US"/>
        </w:rPr>
        <w:t>ies in die construction</w:t>
      </w:r>
      <w:r w:rsidRPr="00CC1DF0">
        <w:rPr>
          <w:lang w:val="en-US"/>
        </w:rPr>
        <w:t>.</w:t>
      </w:r>
      <w:r w:rsidR="003F088B" w:rsidRPr="00CC1DF0">
        <w:rPr>
          <w:lang w:val="en-US"/>
        </w:rPr>
        <w:t>”</w:t>
      </w:r>
      <w:r w:rsidRPr="00CC1DF0">
        <w:rPr>
          <w:lang w:val="en-US"/>
        </w:rPr>
        <w:t xml:space="preserve"> </w:t>
      </w:r>
    </w:p>
    <w:p w14:paraId="685BFA75" w14:textId="77777777" w:rsidR="00E84CB2" w:rsidRPr="00CC1DF0" w:rsidRDefault="00E84CB2" w:rsidP="00E84CB2">
      <w:pPr>
        <w:rPr>
          <w:lang w:val="en-US"/>
        </w:rPr>
      </w:pPr>
    </w:p>
    <w:p w14:paraId="2BA4491A" w14:textId="3DAAD62D" w:rsidR="00E84CB2" w:rsidRPr="00CC1DF0" w:rsidRDefault="00FA21E5" w:rsidP="00E84CB2">
      <w:pPr>
        <w:rPr>
          <w:lang w:val="en-US"/>
        </w:rPr>
      </w:pPr>
      <w:r w:rsidRPr="00CC1DF0">
        <w:rPr>
          <w:lang w:val="en-US"/>
        </w:rPr>
        <w:t>The</w:t>
      </w:r>
      <w:r w:rsidR="00E84CB2" w:rsidRPr="00CC1DF0">
        <w:rPr>
          <w:lang w:val="en-US"/>
        </w:rPr>
        <w:t xml:space="preserve"> AWEBA Gr</w:t>
      </w:r>
      <w:r w:rsidRPr="00CC1DF0">
        <w:rPr>
          <w:lang w:val="en-US"/>
        </w:rPr>
        <w:t>o</w:t>
      </w:r>
      <w:r w:rsidR="00E84CB2" w:rsidRPr="00CC1DF0">
        <w:rPr>
          <w:lang w:val="en-US"/>
        </w:rPr>
        <w:t>up</w:t>
      </w:r>
      <w:r w:rsidRPr="00CC1DF0">
        <w:rPr>
          <w:lang w:val="en-US"/>
        </w:rPr>
        <w:t xml:space="preserve"> employs a</w:t>
      </w:r>
      <w:r w:rsidR="00E84CB2" w:rsidRPr="00CC1DF0">
        <w:rPr>
          <w:lang w:val="en-US"/>
        </w:rPr>
        <w:t>r</w:t>
      </w:r>
      <w:r w:rsidRPr="00CC1DF0">
        <w:rPr>
          <w:lang w:val="en-US"/>
        </w:rPr>
        <w:t>o</w:t>
      </w:r>
      <w:r w:rsidR="00E84CB2" w:rsidRPr="00CC1DF0">
        <w:rPr>
          <w:lang w:val="en-US"/>
        </w:rPr>
        <w:t xml:space="preserve">und 600 </w:t>
      </w:r>
      <w:r w:rsidRPr="00CC1DF0">
        <w:rPr>
          <w:lang w:val="en-US"/>
        </w:rPr>
        <w:t>people</w:t>
      </w:r>
      <w:r w:rsidR="00E84CB2" w:rsidRPr="00CC1DF0">
        <w:rPr>
          <w:lang w:val="en-US"/>
        </w:rPr>
        <w:t xml:space="preserve">, </w:t>
      </w:r>
      <w:r w:rsidRPr="00CC1DF0">
        <w:rPr>
          <w:lang w:val="en-US"/>
        </w:rPr>
        <w:t xml:space="preserve">including almost </w:t>
      </w:r>
      <w:r w:rsidR="00E84CB2" w:rsidRPr="00CC1DF0">
        <w:rPr>
          <w:lang w:val="en-US"/>
        </w:rPr>
        <w:t>200 h</w:t>
      </w:r>
      <w:r w:rsidRPr="00CC1DF0">
        <w:rPr>
          <w:lang w:val="en-US"/>
        </w:rPr>
        <w:t>ighly skilled engineers a</w:t>
      </w:r>
      <w:r w:rsidR="00E84CB2" w:rsidRPr="00CC1DF0">
        <w:rPr>
          <w:lang w:val="en-US"/>
        </w:rPr>
        <w:t xml:space="preserve">nd </w:t>
      </w:r>
      <w:r w:rsidRPr="00CC1DF0">
        <w:rPr>
          <w:lang w:val="en-US"/>
        </w:rPr>
        <w:t>toolmakers</w:t>
      </w:r>
      <w:r w:rsidR="00E84CB2" w:rsidRPr="00CC1DF0">
        <w:rPr>
          <w:lang w:val="en-US"/>
        </w:rPr>
        <w:t xml:space="preserve">. </w:t>
      </w:r>
      <w:r w:rsidRPr="00CC1DF0">
        <w:rPr>
          <w:lang w:val="en-US"/>
        </w:rPr>
        <w:t xml:space="preserve">The company owns </w:t>
      </w:r>
      <w:r w:rsidR="00E84CB2" w:rsidRPr="00CC1DF0">
        <w:rPr>
          <w:lang w:val="en-US"/>
        </w:rPr>
        <w:t xml:space="preserve">40 </w:t>
      </w:r>
      <w:r w:rsidR="006330F5">
        <w:rPr>
          <w:lang w:val="en-US"/>
        </w:rPr>
        <w:t>valuable</w:t>
      </w:r>
      <w:r w:rsidRPr="00CC1DF0">
        <w:rPr>
          <w:lang w:val="en-US"/>
        </w:rPr>
        <w:t xml:space="preserve"> p</w:t>
      </w:r>
      <w:r w:rsidR="00E84CB2" w:rsidRPr="00CC1DF0">
        <w:rPr>
          <w:lang w:val="en-US"/>
        </w:rPr>
        <w:t>atent</w:t>
      </w:r>
      <w:r w:rsidRPr="00CC1DF0">
        <w:rPr>
          <w:lang w:val="en-US"/>
        </w:rPr>
        <w:t>s in the field of die manufacturing</w:t>
      </w:r>
      <w:r w:rsidR="00E84CB2" w:rsidRPr="00CC1DF0">
        <w:rPr>
          <w:lang w:val="en-US"/>
        </w:rPr>
        <w:t xml:space="preserve">. </w:t>
      </w:r>
    </w:p>
    <w:p w14:paraId="589521D1" w14:textId="77777777" w:rsidR="00E84CB2" w:rsidRPr="00CC1DF0" w:rsidRDefault="00E84CB2" w:rsidP="00E84CB2">
      <w:pPr>
        <w:rPr>
          <w:lang w:val="en-US"/>
        </w:rPr>
      </w:pPr>
    </w:p>
    <w:p w14:paraId="6C3F31AE" w14:textId="1FC0A319" w:rsidR="00E84CB2" w:rsidRPr="00CC1DF0" w:rsidRDefault="00E84CB2" w:rsidP="00E84CB2">
      <w:pPr>
        <w:rPr>
          <w:lang w:val="en-US"/>
        </w:rPr>
      </w:pPr>
      <w:r w:rsidRPr="00CC1DF0">
        <w:rPr>
          <w:lang w:val="en-US"/>
        </w:rPr>
        <w:t xml:space="preserve">AWEBA </w:t>
      </w:r>
      <w:r w:rsidR="00A262AF" w:rsidRPr="00CC1DF0">
        <w:rPr>
          <w:lang w:val="en-US"/>
        </w:rPr>
        <w:t>CEO</w:t>
      </w:r>
      <w:r w:rsidRPr="00CC1DF0">
        <w:rPr>
          <w:lang w:val="en-US"/>
        </w:rPr>
        <w:t xml:space="preserve"> Udo Binder </w:t>
      </w:r>
      <w:r w:rsidR="00A262AF" w:rsidRPr="00CC1DF0">
        <w:rPr>
          <w:lang w:val="en-US"/>
        </w:rPr>
        <w:t>stated</w:t>
      </w:r>
      <w:r w:rsidRPr="00CC1DF0">
        <w:rPr>
          <w:lang w:val="en-US"/>
        </w:rPr>
        <w:t xml:space="preserve">: </w:t>
      </w:r>
      <w:r w:rsidR="00A262AF" w:rsidRPr="00CC1DF0">
        <w:rPr>
          <w:lang w:val="en-US"/>
        </w:rPr>
        <w:t xml:space="preserve">“Becoming a member of the </w:t>
      </w:r>
      <w:r w:rsidR="00F84970" w:rsidRPr="00CC1DF0">
        <w:rPr>
          <w:lang w:val="en-US"/>
        </w:rPr>
        <w:t>Schuler</w:t>
      </w:r>
      <w:r w:rsidR="00A262AF" w:rsidRPr="00CC1DF0">
        <w:rPr>
          <w:lang w:val="en-US"/>
        </w:rPr>
        <w:t xml:space="preserve"> Group opens up tremendous opportunities for the further expansion of AWEBA</w:t>
      </w:r>
      <w:r w:rsidR="00F84970" w:rsidRPr="00CC1DF0">
        <w:rPr>
          <w:lang w:val="en-US"/>
        </w:rPr>
        <w:t>. Schuler</w:t>
      </w:r>
      <w:r w:rsidR="00A262AF" w:rsidRPr="00CC1DF0">
        <w:rPr>
          <w:lang w:val="en-US"/>
        </w:rPr>
        <w:t xml:space="preserve">’s global market standing </w:t>
      </w:r>
      <w:r w:rsidR="00F84970" w:rsidRPr="00CC1DF0">
        <w:rPr>
          <w:lang w:val="en-US"/>
        </w:rPr>
        <w:t>wi</w:t>
      </w:r>
      <w:r w:rsidR="00A262AF" w:rsidRPr="00CC1DF0">
        <w:rPr>
          <w:lang w:val="en-US"/>
        </w:rPr>
        <w:t xml:space="preserve">ll enable us to quickly grow our </w:t>
      </w:r>
      <w:r w:rsidR="00F84970" w:rsidRPr="00CC1DF0">
        <w:rPr>
          <w:lang w:val="en-US"/>
        </w:rPr>
        <w:t>international</w:t>
      </w:r>
      <w:r w:rsidR="00A262AF" w:rsidRPr="00CC1DF0">
        <w:rPr>
          <w:lang w:val="en-US"/>
        </w:rPr>
        <w:t xml:space="preserve"> pre</w:t>
      </w:r>
      <w:r w:rsidR="00F84970" w:rsidRPr="00CC1DF0">
        <w:rPr>
          <w:lang w:val="en-US"/>
        </w:rPr>
        <w:t>sen</w:t>
      </w:r>
      <w:r w:rsidR="00A262AF" w:rsidRPr="00CC1DF0">
        <w:rPr>
          <w:lang w:val="en-US"/>
        </w:rPr>
        <w:t>ce a</w:t>
      </w:r>
      <w:r w:rsidR="000729E5" w:rsidRPr="00CC1DF0">
        <w:rPr>
          <w:lang w:val="en-US"/>
        </w:rPr>
        <w:t xml:space="preserve">nd </w:t>
      </w:r>
      <w:r w:rsidR="00A262AF" w:rsidRPr="00CC1DF0">
        <w:rPr>
          <w:lang w:val="en-US"/>
        </w:rPr>
        <w:t>enhance our p</w:t>
      </w:r>
      <w:r w:rsidR="000729E5" w:rsidRPr="00CC1DF0">
        <w:rPr>
          <w:lang w:val="en-US"/>
        </w:rPr>
        <w:t>rofil</w:t>
      </w:r>
      <w:r w:rsidR="00A262AF" w:rsidRPr="00CC1DF0">
        <w:rPr>
          <w:lang w:val="en-US"/>
        </w:rPr>
        <w:t xml:space="preserve">e </w:t>
      </w:r>
      <w:r w:rsidR="000729E5" w:rsidRPr="00CC1DF0">
        <w:rPr>
          <w:lang w:val="en-US"/>
        </w:rPr>
        <w:t xml:space="preserve">as </w:t>
      </w:r>
      <w:r w:rsidR="00A262AF" w:rsidRPr="00CC1DF0">
        <w:rPr>
          <w:lang w:val="en-US"/>
        </w:rPr>
        <w:t xml:space="preserve">a </w:t>
      </w:r>
      <w:r w:rsidR="000729E5" w:rsidRPr="00CC1DF0">
        <w:rPr>
          <w:lang w:val="en-US"/>
        </w:rPr>
        <w:t>global</w:t>
      </w:r>
      <w:r w:rsidR="00A262AF" w:rsidRPr="00CC1DF0">
        <w:rPr>
          <w:lang w:val="en-US"/>
        </w:rPr>
        <w:t xml:space="preserve"> s</w:t>
      </w:r>
      <w:r w:rsidR="000729E5" w:rsidRPr="00CC1DF0">
        <w:rPr>
          <w:lang w:val="en-US"/>
        </w:rPr>
        <w:t>ystem</w:t>
      </w:r>
      <w:r w:rsidR="00A262AF" w:rsidRPr="00CC1DF0">
        <w:rPr>
          <w:lang w:val="en-US"/>
        </w:rPr>
        <w:t xml:space="preserve"> supplier</w:t>
      </w:r>
      <w:r w:rsidR="000729E5" w:rsidRPr="00CC1DF0">
        <w:rPr>
          <w:lang w:val="en-US"/>
        </w:rPr>
        <w:t xml:space="preserve">. </w:t>
      </w:r>
      <w:r w:rsidR="00A262AF" w:rsidRPr="00CC1DF0">
        <w:rPr>
          <w:lang w:val="en-US"/>
        </w:rPr>
        <w:t xml:space="preserve">This gives </w:t>
      </w:r>
      <w:r w:rsidR="000729E5" w:rsidRPr="00CC1DF0">
        <w:rPr>
          <w:lang w:val="en-US"/>
        </w:rPr>
        <w:t xml:space="preserve">AWEBA </w:t>
      </w:r>
      <w:r w:rsidR="00A262AF" w:rsidRPr="00CC1DF0">
        <w:rPr>
          <w:lang w:val="en-US"/>
        </w:rPr>
        <w:t xml:space="preserve">growth opportunities which would not have been achievable without </w:t>
      </w:r>
      <w:r w:rsidR="000729E5" w:rsidRPr="00CC1DF0">
        <w:rPr>
          <w:lang w:val="en-US"/>
        </w:rPr>
        <w:t>Schuler.</w:t>
      </w:r>
      <w:r w:rsidR="00A262AF" w:rsidRPr="00CC1DF0">
        <w:rPr>
          <w:lang w:val="en-US"/>
        </w:rPr>
        <w:t>”</w:t>
      </w:r>
    </w:p>
    <w:p w14:paraId="4F61C97C" w14:textId="77777777" w:rsidR="00E84CB2" w:rsidRPr="00CC1DF0" w:rsidRDefault="00E84CB2" w:rsidP="00E84CB2">
      <w:pPr>
        <w:rPr>
          <w:lang w:val="en-US"/>
        </w:rPr>
      </w:pPr>
    </w:p>
    <w:p w14:paraId="757B7BD3" w14:textId="3F9EE3C0" w:rsidR="007E1606" w:rsidRPr="00CC1DF0" w:rsidRDefault="00A262AF" w:rsidP="00E84CB2">
      <w:pPr>
        <w:rPr>
          <w:lang w:val="en-US"/>
        </w:rPr>
      </w:pPr>
      <w:r w:rsidRPr="00CC1DF0">
        <w:rPr>
          <w:lang w:val="en-US"/>
        </w:rPr>
        <w:t xml:space="preserve">The </w:t>
      </w:r>
      <w:r w:rsidR="00E84CB2" w:rsidRPr="00CC1DF0">
        <w:rPr>
          <w:lang w:val="en-US"/>
        </w:rPr>
        <w:t xml:space="preserve">AWEBA </w:t>
      </w:r>
      <w:r w:rsidRPr="00CC1DF0">
        <w:rPr>
          <w:lang w:val="en-US"/>
        </w:rPr>
        <w:t xml:space="preserve">takeover </w:t>
      </w:r>
      <w:r w:rsidR="00E84CB2" w:rsidRPr="00CC1DF0">
        <w:rPr>
          <w:lang w:val="en-US"/>
        </w:rPr>
        <w:t>is</w:t>
      </w:r>
      <w:r w:rsidRPr="00CC1DF0">
        <w:rPr>
          <w:lang w:val="en-US"/>
        </w:rPr>
        <w:t xml:space="preserve"> </w:t>
      </w:r>
      <w:r w:rsidR="00E84CB2" w:rsidRPr="00CC1DF0">
        <w:rPr>
          <w:lang w:val="en-US"/>
        </w:rPr>
        <w:t>Schuler</w:t>
      </w:r>
      <w:r w:rsidRPr="00CC1DF0">
        <w:rPr>
          <w:lang w:val="en-US"/>
        </w:rPr>
        <w:t xml:space="preserve">’s second major acquisition </w:t>
      </w:r>
      <w:r w:rsidR="00E84CB2" w:rsidRPr="00CC1DF0">
        <w:rPr>
          <w:lang w:val="en-US"/>
        </w:rPr>
        <w:t xml:space="preserve">in </w:t>
      </w:r>
      <w:r w:rsidRPr="00CC1DF0">
        <w:rPr>
          <w:lang w:val="en-US"/>
        </w:rPr>
        <w:t>the last twelve months</w:t>
      </w:r>
      <w:r w:rsidR="00E84CB2" w:rsidRPr="00CC1DF0">
        <w:rPr>
          <w:lang w:val="en-US"/>
        </w:rPr>
        <w:t xml:space="preserve">. </w:t>
      </w:r>
      <w:r w:rsidRPr="00CC1DF0">
        <w:rPr>
          <w:lang w:val="en-US"/>
        </w:rPr>
        <w:t>Last year, the company acquired a majority stake in the C</w:t>
      </w:r>
      <w:r w:rsidR="00E84CB2" w:rsidRPr="00CC1DF0">
        <w:rPr>
          <w:lang w:val="en-US"/>
        </w:rPr>
        <w:t>hines</w:t>
      </w:r>
      <w:r w:rsidRPr="00CC1DF0">
        <w:rPr>
          <w:lang w:val="en-US"/>
        </w:rPr>
        <w:t>e p</w:t>
      </w:r>
      <w:r w:rsidR="00E84CB2" w:rsidRPr="00CC1DF0">
        <w:rPr>
          <w:lang w:val="en-US"/>
        </w:rPr>
        <w:t>ress</w:t>
      </w:r>
      <w:r w:rsidRPr="00CC1DF0">
        <w:rPr>
          <w:lang w:val="en-US"/>
        </w:rPr>
        <w:t xml:space="preserve"> manufacturer </w:t>
      </w:r>
      <w:proofErr w:type="spellStart"/>
      <w:r w:rsidR="00E84CB2" w:rsidRPr="00CC1DF0">
        <w:rPr>
          <w:lang w:val="en-US"/>
        </w:rPr>
        <w:t>Yadon</w:t>
      </w:r>
      <w:proofErr w:type="spellEnd"/>
      <w:r w:rsidR="00E84CB2" w:rsidRPr="00CC1DF0">
        <w:rPr>
          <w:lang w:val="en-US"/>
        </w:rPr>
        <w:t xml:space="preserve"> </w:t>
      </w:r>
      <w:r w:rsidRPr="00CC1DF0">
        <w:rPr>
          <w:lang w:val="en-US"/>
        </w:rPr>
        <w:t>with annual sales of a</w:t>
      </w:r>
      <w:r w:rsidR="00E84CB2" w:rsidRPr="00CC1DF0">
        <w:rPr>
          <w:lang w:val="en-US"/>
        </w:rPr>
        <w:t>r</w:t>
      </w:r>
      <w:r w:rsidRPr="00CC1DF0">
        <w:rPr>
          <w:lang w:val="en-US"/>
        </w:rPr>
        <w:t>o</w:t>
      </w:r>
      <w:r w:rsidR="00E84CB2" w:rsidRPr="00CC1DF0">
        <w:rPr>
          <w:lang w:val="en-US"/>
        </w:rPr>
        <w:t xml:space="preserve">und </w:t>
      </w:r>
      <w:r w:rsidRPr="00CC1DF0">
        <w:rPr>
          <w:lang w:val="en-US"/>
        </w:rPr>
        <w:t>€ </w:t>
      </w:r>
      <w:r w:rsidR="00E84CB2" w:rsidRPr="00CC1DF0">
        <w:rPr>
          <w:lang w:val="en-US"/>
        </w:rPr>
        <w:t xml:space="preserve">110 </w:t>
      </w:r>
      <w:r w:rsidRPr="00CC1DF0">
        <w:rPr>
          <w:lang w:val="en-US"/>
        </w:rPr>
        <w:t>million</w:t>
      </w:r>
      <w:r w:rsidR="00E84CB2" w:rsidRPr="00CC1DF0">
        <w:rPr>
          <w:lang w:val="en-US"/>
        </w:rPr>
        <w:t>.</w:t>
      </w:r>
      <w:r w:rsidR="00A54823">
        <w:rPr>
          <w:lang w:val="en-US"/>
        </w:rPr>
        <w:t xml:space="preserve"> </w:t>
      </w:r>
      <w:r w:rsidR="00E84CB2" w:rsidRPr="00CC1DF0">
        <w:rPr>
          <w:lang w:val="en-US"/>
        </w:rPr>
        <w:t xml:space="preserve"> </w:t>
      </w:r>
    </w:p>
    <w:p w14:paraId="1D4A4F6E" w14:textId="77777777" w:rsidR="006D0ACF" w:rsidRPr="00CC1DF0" w:rsidRDefault="006D0ACF">
      <w:pPr>
        <w:spacing w:line="240" w:lineRule="auto"/>
        <w:rPr>
          <w:rFonts w:cs="Arial"/>
          <w:b/>
          <w:szCs w:val="24"/>
          <w:lang w:val="en-US"/>
        </w:rPr>
      </w:pPr>
      <w:r w:rsidRPr="00CC1DF0">
        <w:rPr>
          <w:lang w:val="en-US"/>
        </w:rPr>
        <w:br w:type="page"/>
      </w:r>
    </w:p>
    <w:p w14:paraId="46D5F984" w14:textId="2022DB1A" w:rsidR="00E41AB6" w:rsidRPr="00CC1DF0" w:rsidRDefault="00A262AF" w:rsidP="006D0ACF">
      <w:pPr>
        <w:pStyle w:val="berschrift2"/>
        <w:rPr>
          <w:lang w:val="en-US"/>
        </w:rPr>
      </w:pPr>
      <w:r w:rsidRPr="00CC1DF0">
        <w:rPr>
          <w:lang w:val="en-US"/>
        </w:rPr>
        <w:lastRenderedPageBreak/>
        <w:t>Photos</w:t>
      </w:r>
    </w:p>
    <w:tbl>
      <w:tblPr>
        <w:tblStyle w:val="Tabellenraster"/>
        <w:tblW w:w="0" w:type="auto"/>
        <w:tblLook w:val="04A0" w:firstRow="1" w:lastRow="0" w:firstColumn="1" w:lastColumn="0" w:noHBand="0" w:noVBand="1"/>
      </w:tblPr>
      <w:tblGrid>
        <w:gridCol w:w="4305"/>
        <w:gridCol w:w="2573"/>
      </w:tblGrid>
      <w:tr w:rsidR="006D0ACF" w:rsidRPr="00A443A2" w14:paraId="2B62A63E" w14:textId="77777777" w:rsidTr="00A95F59">
        <w:tc>
          <w:tcPr>
            <w:tcW w:w="4305" w:type="dxa"/>
          </w:tcPr>
          <w:p w14:paraId="19D20C88" w14:textId="7104F2A5" w:rsidR="006D0ACF" w:rsidRPr="00CC1DF0" w:rsidRDefault="00A95F59" w:rsidP="006D0ACF">
            <w:pPr>
              <w:rPr>
                <w:lang w:val="en-US"/>
              </w:rPr>
            </w:pPr>
            <w:r>
              <w:rPr>
                <w:noProof/>
              </w:rPr>
              <w:drawing>
                <wp:inline distT="0" distB="0" distL="0" distR="0" wp14:anchorId="65DD86C5" wp14:editId="7E8823E1">
                  <wp:extent cx="2595600" cy="1727696"/>
                  <wp:effectExtent l="0" t="0" r="0" b="6350"/>
                  <wp:docPr id="3" name="Grafik 3" descr="M:\DATEN\GP\Media Relations\Vorgänge\2016_AWEBA\Luftbild Aweba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ATEN\GP\Media Relations\Vorgänge\2016_AWEBA\Luftbild Aweba_klei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95600" cy="1727696"/>
                          </a:xfrm>
                          <a:prstGeom prst="rect">
                            <a:avLst/>
                          </a:prstGeom>
                          <a:noFill/>
                          <a:ln>
                            <a:noFill/>
                          </a:ln>
                        </pic:spPr>
                      </pic:pic>
                    </a:graphicData>
                  </a:graphic>
                </wp:inline>
              </w:drawing>
            </w:r>
          </w:p>
        </w:tc>
        <w:tc>
          <w:tcPr>
            <w:tcW w:w="2573" w:type="dxa"/>
          </w:tcPr>
          <w:p w14:paraId="2A376D23" w14:textId="7743468F" w:rsidR="006D0ACF" w:rsidRPr="00CC1DF0" w:rsidRDefault="006D0ACF" w:rsidP="00E84CB2">
            <w:pPr>
              <w:rPr>
                <w:lang w:val="en-US"/>
              </w:rPr>
            </w:pPr>
            <w:r w:rsidRPr="00CC1DF0">
              <w:rPr>
                <w:lang w:val="en-US"/>
              </w:rPr>
              <w:t xml:space="preserve">Bild1.jpg: </w:t>
            </w:r>
            <w:r w:rsidR="00A95F59">
              <w:rPr>
                <w:lang w:val="en-US"/>
              </w:rPr>
              <w:t xml:space="preserve">Schuler acquires the leading construction specialist AWEBA based in </w:t>
            </w:r>
            <w:proofErr w:type="spellStart"/>
            <w:r w:rsidR="00A95F59">
              <w:rPr>
                <w:lang w:val="en-US"/>
              </w:rPr>
              <w:t>Aue</w:t>
            </w:r>
            <w:proofErr w:type="spellEnd"/>
            <w:r w:rsidR="00A95F59">
              <w:rPr>
                <w:lang w:val="en-US"/>
              </w:rPr>
              <w:t xml:space="preserve">, Germany. </w:t>
            </w:r>
          </w:p>
        </w:tc>
      </w:tr>
      <w:tr w:rsidR="006D0ACF" w:rsidRPr="00A443A2" w14:paraId="57D854C2" w14:textId="77777777" w:rsidTr="00A95F59">
        <w:tc>
          <w:tcPr>
            <w:tcW w:w="4305" w:type="dxa"/>
          </w:tcPr>
          <w:p w14:paraId="029059CA" w14:textId="47AF2638" w:rsidR="006D0ACF" w:rsidRPr="00CC1DF0" w:rsidRDefault="00A95F59" w:rsidP="006D0ACF">
            <w:pPr>
              <w:rPr>
                <w:lang w:val="en-US"/>
              </w:rPr>
            </w:pPr>
            <w:r>
              <w:rPr>
                <w:noProof/>
              </w:rPr>
              <w:drawing>
                <wp:inline distT="0" distB="0" distL="0" distR="0" wp14:anchorId="255A05BE" wp14:editId="099B03DF">
                  <wp:extent cx="2597122" cy="1730331"/>
                  <wp:effectExtent l="0" t="0" r="0" b="3810"/>
                  <wp:docPr id="4" name="Grafik 4" descr="M:\DATEN\GP\Media Relations\Vorgänge\2016_AWEBA\Werkzeu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DATEN\GP\Media Relations\Vorgänge\2016_AWEBA\Werkzeug.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06021" cy="1736260"/>
                          </a:xfrm>
                          <a:prstGeom prst="rect">
                            <a:avLst/>
                          </a:prstGeom>
                          <a:noFill/>
                          <a:ln>
                            <a:noFill/>
                          </a:ln>
                        </pic:spPr>
                      </pic:pic>
                    </a:graphicData>
                  </a:graphic>
                </wp:inline>
              </w:drawing>
            </w:r>
          </w:p>
        </w:tc>
        <w:tc>
          <w:tcPr>
            <w:tcW w:w="2573" w:type="dxa"/>
          </w:tcPr>
          <w:p w14:paraId="76D155DF" w14:textId="1B725119" w:rsidR="006D0ACF" w:rsidRPr="00CC1DF0" w:rsidRDefault="006D0ACF" w:rsidP="00E84CB2">
            <w:pPr>
              <w:rPr>
                <w:lang w:val="en-US"/>
              </w:rPr>
            </w:pPr>
            <w:r w:rsidRPr="00CC1DF0">
              <w:rPr>
                <w:lang w:val="en-US"/>
              </w:rPr>
              <w:t>Bild2.jpg:</w:t>
            </w:r>
            <w:r w:rsidR="00A95F59">
              <w:rPr>
                <w:lang w:val="en-US"/>
              </w:rPr>
              <w:t xml:space="preserve"> T</w:t>
            </w:r>
            <w:r w:rsidR="00A95F59" w:rsidRPr="00CC1DF0">
              <w:rPr>
                <w:lang w:val="en-US"/>
              </w:rPr>
              <w:t>he AWEBA Group is one of the world’s leading full-service providers of dies</w:t>
            </w:r>
            <w:r w:rsidR="00A95F59">
              <w:rPr>
                <w:lang w:val="en-US"/>
              </w:rPr>
              <w:t>.</w:t>
            </w:r>
          </w:p>
        </w:tc>
      </w:tr>
    </w:tbl>
    <w:p w14:paraId="1118BEEB" w14:textId="7163F3E8" w:rsidR="006D0ACF" w:rsidRPr="00CC1DF0" w:rsidRDefault="00A95F59" w:rsidP="006D0ACF">
      <w:pPr>
        <w:rPr>
          <w:i/>
          <w:lang w:val="en-US"/>
        </w:rPr>
      </w:pPr>
      <w:r>
        <w:rPr>
          <w:i/>
          <w:lang w:val="en-US"/>
        </w:rPr>
        <w:t>Please name AWEBA</w:t>
      </w:r>
      <w:r w:rsidR="003A1979" w:rsidRPr="00CC1DF0">
        <w:rPr>
          <w:i/>
          <w:lang w:val="en-US"/>
        </w:rPr>
        <w:t xml:space="preserve"> as the photo source.</w:t>
      </w:r>
    </w:p>
    <w:p w14:paraId="7D60F989" w14:textId="77777777" w:rsidR="006D0ACF" w:rsidRPr="00CC1DF0" w:rsidRDefault="006D0ACF" w:rsidP="006D0ACF">
      <w:pPr>
        <w:rPr>
          <w:lang w:val="en-US"/>
        </w:rPr>
      </w:pPr>
    </w:p>
    <w:p w14:paraId="0C51F781" w14:textId="77777777" w:rsidR="00DF4D75" w:rsidRPr="00CC1DF0" w:rsidRDefault="00DF4D75">
      <w:pPr>
        <w:spacing w:line="240" w:lineRule="auto"/>
        <w:rPr>
          <w:lang w:val="en-US"/>
        </w:rPr>
      </w:pPr>
    </w:p>
    <w:p w14:paraId="3F90D7B8" w14:textId="77777777" w:rsidR="005833D5" w:rsidRPr="00CC1DF0" w:rsidRDefault="005833D5" w:rsidP="008E1F8F">
      <w:pPr>
        <w:pBdr>
          <w:top w:val="single" w:sz="4" w:space="1" w:color="auto"/>
        </w:pBdr>
        <w:spacing w:line="240" w:lineRule="auto"/>
        <w:jc w:val="both"/>
        <w:rPr>
          <w:lang w:val="en-US"/>
        </w:rPr>
      </w:pPr>
    </w:p>
    <w:p w14:paraId="32B08F1A" w14:textId="77777777" w:rsidR="005833D5" w:rsidRPr="00CC1DF0" w:rsidRDefault="005833D5" w:rsidP="008E1F8F">
      <w:pPr>
        <w:pBdr>
          <w:top w:val="single" w:sz="4" w:space="1" w:color="auto"/>
        </w:pBdr>
        <w:spacing w:line="240" w:lineRule="auto"/>
        <w:jc w:val="both"/>
        <w:rPr>
          <w:lang w:val="en-US"/>
        </w:rPr>
      </w:pPr>
    </w:p>
    <w:p w14:paraId="3A6EA972" w14:textId="77777777" w:rsidR="003A1979" w:rsidRPr="00CC1DF0" w:rsidRDefault="003A1979" w:rsidP="003A1979">
      <w:pPr>
        <w:spacing w:line="240" w:lineRule="auto"/>
        <w:ind w:right="-15"/>
        <w:jc w:val="both"/>
        <w:outlineLvl w:val="0"/>
        <w:rPr>
          <w:b/>
          <w:i/>
          <w:lang w:val="en-US"/>
        </w:rPr>
      </w:pPr>
      <w:r w:rsidRPr="00CC1DF0">
        <w:rPr>
          <w:b/>
          <w:i/>
          <w:lang w:val="en-US"/>
        </w:rPr>
        <w:t xml:space="preserve">About the Schuler Group – </w:t>
      </w:r>
      <w:hyperlink r:id="rId13" w:history="1">
        <w:r w:rsidRPr="00CC1DF0">
          <w:rPr>
            <w:rStyle w:val="Hyperlink"/>
            <w:b/>
            <w:i/>
            <w:lang w:val="en-US"/>
          </w:rPr>
          <w:t>www.schulergroup.com</w:t>
        </w:r>
      </w:hyperlink>
    </w:p>
    <w:p w14:paraId="42673B74" w14:textId="77777777" w:rsidR="003A1979" w:rsidRPr="00CC1DF0" w:rsidRDefault="003A1979" w:rsidP="003A1979">
      <w:pPr>
        <w:spacing w:line="240" w:lineRule="auto"/>
        <w:ind w:right="-15"/>
        <w:jc w:val="both"/>
        <w:outlineLvl w:val="0"/>
        <w:rPr>
          <w:i/>
          <w:lang w:val="en-US"/>
        </w:rPr>
      </w:pPr>
      <w:r w:rsidRPr="00CC1DF0">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2015 (ending Dec. 31), Schuler posted sales of € 1.20 billion. With around 5,200 employees, Schuler is represented in 40 countries and is a member of the Austrian ANDRITZ Group.</w:t>
      </w:r>
    </w:p>
    <w:p w14:paraId="0D609E18" w14:textId="77777777" w:rsidR="005833D5" w:rsidRPr="00CC1DF0" w:rsidRDefault="005833D5" w:rsidP="001B1B07">
      <w:pPr>
        <w:spacing w:line="240" w:lineRule="auto"/>
        <w:ind w:right="-15"/>
        <w:jc w:val="both"/>
        <w:outlineLvl w:val="0"/>
        <w:rPr>
          <w:i/>
          <w:lang w:val="en-US"/>
        </w:rPr>
      </w:pPr>
    </w:p>
    <w:sectPr w:rsidR="005833D5" w:rsidRPr="00CC1DF0" w:rsidSect="007E1606">
      <w:headerReference w:type="default" r:id="rId14"/>
      <w:footerReference w:type="default" r:id="rId15"/>
      <w:headerReference w:type="first" r:id="rId16"/>
      <w:footerReference w:type="first" r:id="rId17"/>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327776" w14:textId="77777777" w:rsidR="009B409D" w:rsidRDefault="009B409D" w:rsidP="007E132D">
      <w:r>
        <w:separator/>
      </w:r>
    </w:p>
    <w:p w14:paraId="371DDFBB" w14:textId="77777777" w:rsidR="009B409D" w:rsidRDefault="009B409D" w:rsidP="007E132D"/>
  </w:endnote>
  <w:endnote w:type="continuationSeparator" w:id="0">
    <w:p w14:paraId="3D9C69F7" w14:textId="77777777" w:rsidR="009B409D" w:rsidRDefault="009B409D" w:rsidP="007E132D">
      <w:r>
        <w:continuationSeparator/>
      </w:r>
    </w:p>
    <w:p w14:paraId="349A0BDD" w14:textId="77777777" w:rsidR="009B409D" w:rsidRDefault="009B409D" w:rsidP="007E132D"/>
  </w:endnote>
  <w:endnote w:type="continuationNotice" w:id="1">
    <w:p w14:paraId="05AFA5F4" w14:textId="77777777" w:rsidR="009B409D" w:rsidRDefault="009B40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37F533D9" w14:textId="77777777" w:rsidTr="007E1606">
      <w:trPr>
        <w:trHeight w:hRule="exact" w:val="227"/>
      </w:trPr>
      <w:tc>
        <w:tcPr>
          <w:tcW w:w="2409" w:type="dxa"/>
          <w:shd w:val="clear" w:color="auto" w:fill="auto"/>
        </w:tcPr>
        <w:p w14:paraId="3CDAFBA8"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54823">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A54823">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A54823">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A54823" w:rsidRPr="007E1606">
            <w:rPr>
              <w:rFonts w:eastAsia="Calibri"/>
              <w:noProof/>
            </w:rPr>
            <w:t xml:space="preserve">Seite </w:t>
          </w:r>
          <w:r w:rsidR="00A54823">
            <w:rPr>
              <w:rFonts w:eastAsia="Calibri"/>
              <w:noProof/>
            </w:rPr>
            <w:t>2</w:t>
          </w:r>
          <w:r w:rsidR="00A54823" w:rsidRPr="007E1606">
            <w:rPr>
              <w:rFonts w:eastAsia="Calibri"/>
              <w:noProof/>
            </w:rPr>
            <w:t xml:space="preserve"> von </w:t>
          </w:r>
          <w:r w:rsidR="00A54823">
            <w:rPr>
              <w:rFonts w:eastAsia="Calibri"/>
              <w:noProof/>
            </w:rPr>
            <w:t>3</w:t>
          </w:r>
          <w:r w:rsidRPr="007E1606">
            <w:rPr>
              <w:rFonts w:eastAsia="Calibri"/>
            </w:rPr>
            <w:fldChar w:fldCharType="end"/>
          </w:r>
        </w:p>
      </w:tc>
    </w:tr>
  </w:tbl>
  <w:p w14:paraId="54D2E12D" w14:textId="77777777" w:rsidR="00E3363B" w:rsidRPr="00D16703" w:rsidRDefault="00E3363B" w:rsidP="007E132D">
    <w:pPr>
      <w:pStyle w:val="Fuzeile"/>
      <w:rPr>
        <w:lang w:val="it-IT"/>
      </w:rPr>
    </w:pPr>
  </w:p>
  <w:p w14:paraId="391550EB" w14:textId="77777777" w:rsidR="00E90330" w:rsidRDefault="00E90330" w:rsidP="007E132D"/>
  <w:p w14:paraId="01CE0B7C"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E4E208"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9DC719" w14:textId="77777777" w:rsidR="009B409D" w:rsidRDefault="009B409D" w:rsidP="007E132D">
      <w:r>
        <w:separator/>
      </w:r>
    </w:p>
    <w:p w14:paraId="15EBF5C2" w14:textId="77777777" w:rsidR="009B409D" w:rsidRDefault="009B409D" w:rsidP="007E132D"/>
  </w:footnote>
  <w:footnote w:type="continuationSeparator" w:id="0">
    <w:p w14:paraId="61DA2F26" w14:textId="77777777" w:rsidR="009B409D" w:rsidRDefault="009B409D" w:rsidP="007E132D">
      <w:r>
        <w:continuationSeparator/>
      </w:r>
    </w:p>
    <w:p w14:paraId="0A4F9F79" w14:textId="77777777" w:rsidR="009B409D" w:rsidRDefault="009B409D" w:rsidP="007E132D"/>
  </w:footnote>
  <w:footnote w:type="continuationNotice" w:id="1">
    <w:p w14:paraId="09997A3A" w14:textId="77777777" w:rsidR="009B409D" w:rsidRDefault="009B409D">
      <w:pPr>
        <w:spacing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177A7"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59DFE6D1" wp14:editId="7DA6D290">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3E8DB12" wp14:editId="172905A7">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789FB" w14:textId="77777777" w:rsidR="00E3363B" w:rsidRDefault="001E0C3C" w:rsidP="007E132D">
    <w:r>
      <w:rPr>
        <w:noProof/>
      </w:rPr>
      <w:drawing>
        <wp:anchor distT="0" distB="0" distL="114300" distR="114300" simplePos="0" relativeHeight="251656192" behindDoc="1" locked="0" layoutInCell="1" allowOverlap="1" wp14:anchorId="1BCA8F6B" wp14:editId="44ECB4BE">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14354DDC" w14:textId="77777777" w:rsidR="00E3363B" w:rsidRDefault="00E3363B" w:rsidP="007E132D"/>
  <w:p w14:paraId="5BF8A512"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47DEB1B1" wp14:editId="4553B6E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E18D8F" w14:textId="77777777" w:rsidR="00E3363B" w:rsidRDefault="00E3363B" w:rsidP="007E132D"/>
  <w:p w14:paraId="2400A7FA"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1D8A68D4"/>
    <w:multiLevelType w:val="hybridMultilevel"/>
    <w:tmpl w:val="84287694"/>
    <w:lvl w:ilvl="0" w:tplc="C4B4B0EA">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E794E09"/>
    <w:multiLevelType w:val="hybridMultilevel"/>
    <w:tmpl w:val="B7082DB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1">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2">
    <w:nsid w:val="6B6B24A9"/>
    <w:multiLevelType w:val="hybridMultilevel"/>
    <w:tmpl w:val="69BCED74"/>
    <w:lvl w:ilvl="0" w:tplc="8F0E8BF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7E2F37E3"/>
    <w:multiLevelType w:val="hybridMultilevel"/>
    <w:tmpl w:val="8474D11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5"/>
  </w:num>
  <w:num w:numId="2">
    <w:abstractNumId w:val="2"/>
  </w:num>
  <w:num w:numId="3">
    <w:abstractNumId w:val="1"/>
  </w:num>
  <w:num w:numId="4">
    <w:abstractNumId w:val="7"/>
  </w:num>
  <w:num w:numId="5">
    <w:abstractNumId w:val="6"/>
  </w:num>
  <w:num w:numId="6">
    <w:abstractNumId w:val="11"/>
  </w:num>
  <w:num w:numId="7">
    <w:abstractNumId w:val="8"/>
  </w:num>
  <w:num w:numId="8">
    <w:abstractNumId w:val="0"/>
  </w:num>
  <w:num w:numId="9">
    <w:abstractNumId w:val="9"/>
  </w:num>
  <w:num w:numId="10">
    <w:abstractNumId w:val="10"/>
  </w:num>
  <w:num w:numId="11">
    <w:abstractNumId w:val="14"/>
  </w:num>
  <w:num w:numId="12">
    <w:abstractNumId w:val="13"/>
  </w:num>
  <w:num w:numId="13">
    <w:abstractNumId w:val="3"/>
  </w:num>
  <w:num w:numId="14">
    <w:abstractNumId w:val="15"/>
  </w:num>
  <w:num w:numId="15">
    <w:abstractNumId w:val="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76E"/>
    <w:rsid w:val="00003CBE"/>
    <w:rsid w:val="00004C7F"/>
    <w:rsid w:val="00020745"/>
    <w:rsid w:val="00026F9E"/>
    <w:rsid w:val="00031750"/>
    <w:rsid w:val="00032AB2"/>
    <w:rsid w:val="00033BD2"/>
    <w:rsid w:val="00044918"/>
    <w:rsid w:val="00045F35"/>
    <w:rsid w:val="00061C4B"/>
    <w:rsid w:val="000716BA"/>
    <w:rsid w:val="000729E5"/>
    <w:rsid w:val="000731DE"/>
    <w:rsid w:val="00075BA7"/>
    <w:rsid w:val="000809FF"/>
    <w:rsid w:val="00086F40"/>
    <w:rsid w:val="000A52A8"/>
    <w:rsid w:val="000B4567"/>
    <w:rsid w:val="000B704A"/>
    <w:rsid w:val="000C0CAD"/>
    <w:rsid w:val="000D496E"/>
    <w:rsid w:val="000E228F"/>
    <w:rsid w:val="000E33AE"/>
    <w:rsid w:val="000F2F77"/>
    <w:rsid w:val="00102187"/>
    <w:rsid w:val="00123E82"/>
    <w:rsid w:val="00130A5F"/>
    <w:rsid w:val="001343EF"/>
    <w:rsid w:val="00136218"/>
    <w:rsid w:val="00136E90"/>
    <w:rsid w:val="0013722E"/>
    <w:rsid w:val="00137A7A"/>
    <w:rsid w:val="00141274"/>
    <w:rsid w:val="00152C69"/>
    <w:rsid w:val="001630AC"/>
    <w:rsid w:val="001631E1"/>
    <w:rsid w:val="0016339C"/>
    <w:rsid w:val="0016495A"/>
    <w:rsid w:val="00173722"/>
    <w:rsid w:val="0017697C"/>
    <w:rsid w:val="0017745F"/>
    <w:rsid w:val="00196EAD"/>
    <w:rsid w:val="001B1B07"/>
    <w:rsid w:val="001C1FA2"/>
    <w:rsid w:val="001C3EE2"/>
    <w:rsid w:val="001C49CA"/>
    <w:rsid w:val="001E0C3C"/>
    <w:rsid w:val="001F02CA"/>
    <w:rsid w:val="001F6280"/>
    <w:rsid w:val="002077B7"/>
    <w:rsid w:val="00212513"/>
    <w:rsid w:val="00215C8A"/>
    <w:rsid w:val="002168F2"/>
    <w:rsid w:val="002315E0"/>
    <w:rsid w:val="002350D8"/>
    <w:rsid w:val="0024368D"/>
    <w:rsid w:val="002712C2"/>
    <w:rsid w:val="00271690"/>
    <w:rsid w:val="0028257C"/>
    <w:rsid w:val="002A1D04"/>
    <w:rsid w:val="002A3A54"/>
    <w:rsid w:val="002A42B6"/>
    <w:rsid w:val="002A4B0E"/>
    <w:rsid w:val="002B391B"/>
    <w:rsid w:val="002B41E8"/>
    <w:rsid w:val="002D1BC7"/>
    <w:rsid w:val="002F5BC5"/>
    <w:rsid w:val="0031052B"/>
    <w:rsid w:val="003230D4"/>
    <w:rsid w:val="00323555"/>
    <w:rsid w:val="00337A1F"/>
    <w:rsid w:val="003428AB"/>
    <w:rsid w:val="00363740"/>
    <w:rsid w:val="00364957"/>
    <w:rsid w:val="00365A9E"/>
    <w:rsid w:val="003728F6"/>
    <w:rsid w:val="00373C01"/>
    <w:rsid w:val="00377DED"/>
    <w:rsid w:val="003A1979"/>
    <w:rsid w:val="003B7775"/>
    <w:rsid w:val="003C626A"/>
    <w:rsid w:val="003D76C7"/>
    <w:rsid w:val="003E30C0"/>
    <w:rsid w:val="003F0681"/>
    <w:rsid w:val="003F088B"/>
    <w:rsid w:val="003F17F1"/>
    <w:rsid w:val="003F6888"/>
    <w:rsid w:val="003F73D0"/>
    <w:rsid w:val="004026E0"/>
    <w:rsid w:val="00403EFF"/>
    <w:rsid w:val="004107D4"/>
    <w:rsid w:val="00431EBF"/>
    <w:rsid w:val="004355F7"/>
    <w:rsid w:val="0043797F"/>
    <w:rsid w:val="00443C29"/>
    <w:rsid w:val="0047180C"/>
    <w:rsid w:val="00476782"/>
    <w:rsid w:val="00476D9C"/>
    <w:rsid w:val="00485C6B"/>
    <w:rsid w:val="004B64DD"/>
    <w:rsid w:val="004C4B30"/>
    <w:rsid w:val="004C697D"/>
    <w:rsid w:val="004D48E7"/>
    <w:rsid w:val="004D76DD"/>
    <w:rsid w:val="00507599"/>
    <w:rsid w:val="00530098"/>
    <w:rsid w:val="00533491"/>
    <w:rsid w:val="00552A9D"/>
    <w:rsid w:val="005547DF"/>
    <w:rsid w:val="00556DD6"/>
    <w:rsid w:val="005574CD"/>
    <w:rsid w:val="0056768B"/>
    <w:rsid w:val="005700A9"/>
    <w:rsid w:val="00575FA0"/>
    <w:rsid w:val="005833D5"/>
    <w:rsid w:val="005900C7"/>
    <w:rsid w:val="00595D96"/>
    <w:rsid w:val="005C0BBB"/>
    <w:rsid w:val="005C6AE3"/>
    <w:rsid w:val="005D20C1"/>
    <w:rsid w:val="005F6D99"/>
    <w:rsid w:val="00601238"/>
    <w:rsid w:val="0060142A"/>
    <w:rsid w:val="00621CB5"/>
    <w:rsid w:val="006330F5"/>
    <w:rsid w:val="00646707"/>
    <w:rsid w:val="0065451D"/>
    <w:rsid w:val="00654B60"/>
    <w:rsid w:val="00660D47"/>
    <w:rsid w:val="00671E3C"/>
    <w:rsid w:val="00673BF3"/>
    <w:rsid w:val="006748F6"/>
    <w:rsid w:val="00674EF3"/>
    <w:rsid w:val="00677EBB"/>
    <w:rsid w:val="006813B8"/>
    <w:rsid w:val="0068251B"/>
    <w:rsid w:val="006848FF"/>
    <w:rsid w:val="00687868"/>
    <w:rsid w:val="00692415"/>
    <w:rsid w:val="006A31D9"/>
    <w:rsid w:val="006A659E"/>
    <w:rsid w:val="006A7F52"/>
    <w:rsid w:val="006C1169"/>
    <w:rsid w:val="006C42B5"/>
    <w:rsid w:val="006C730C"/>
    <w:rsid w:val="006D0ACF"/>
    <w:rsid w:val="006D7242"/>
    <w:rsid w:val="006E3C9B"/>
    <w:rsid w:val="006E632D"/>
    <w:rsid w:val="006F407F"/>
    <w:rsid w:val="007007EC"/>
    <w:rsid w:val="00714E5C"/>
    <w:rsid w:val="0072042B"/>
    <w:rsid w:val="00733AAF"/>
    <w:rsid w:val="00736F21"/>
    <w:rsid w:val="007556C9"/>
    <w:rsid w:val="007826E4"/>
    <w:rsid w:val="00784E5A"/>
    <w:rsid w:val="007928F0"/>
    <w:rsid w:val="00794AEE"/>
    <w:rsid w:val="007A5B26"/>
    <w:rsid w:val="007B01F1"/>
    <w:rsid w:val="007B0BF4"/>
    <w:rsid w:val="007B3C68"/>
    <w:rsid w:val="007B7792"/>
    <w:rsid w:val="007C16F5"/>
    <w:rsid w:val="007D10BF"/>
    <w:rsid w:val="007D508E"/>
    <w:rsid w:val="007D76D1"/>
    <w:rsid w:val="007E132D"/>
    <w:rsid w:val="007E1606"/>
    <w:rsid w:val="007F4512"/>
    <w:rsid w:val="00800FC9"/>
    <w:rsid w:val="0082176E"/>
    <w:rsid w:val="00821B54"/>
    <w:rsid w:val="00821E5D"/>
    <w:rsid w:val="00822597"/>
    <w:rsid w:val="008258E8"/>
    <w:rsid w:val="00825A16"/>
    <w:rsid w:val="00830575"/>
    <w:rsid w:val="008334D5"/>
    <w:rsid w:val="00840BFE"/>
    <w:rsid w:val="008618F3"/>
    <w:rsid w:val="00865B83"/>
    <w:rsid w:val="00870B93"/>
    <w:rsid w:val="008718D2"/>
    <w:rsid w:val="0087295F"/>
    <w:rsid w:val="008746C7"/>
    <w:rsid w:val="00876D34"/>
    <w:rsid w:val="00876E6E"/>
    <w:rsid w:val="00877DC8"/>
    <w:rsid w:val="00885551"/>
    <w:rsid w:val="00894865"/>
    <w:rsid w:val="00896BEF"/>
    <w:rsid w:val="008C6578"/>
    <w:rsid w:val="008D1374"/>
    <w:rsid w:val="008D67FA"/>
    <w:rsid w:val="008D6D32"/>
    <w:rsid w:val="008E1F8F"/>
    <w:rsid w:val="008F5E25"/>
    <w:rsid w:val="00904FB1"/>
    <w:rsid w:val="009060ED"/>
    <w:rsid w:val="00920948"/>
    <w:rsid w:val="00926076"/>
    <w:rsid w:val="00941203"/>
    <w:rsid w:val="00957449"/>
    <w:rsid w:val="00960075"/>
    <w:rsid w:val="00961469"/>
    <w:rsid w:val="00975A13"/>
    <w:rsid w:val="00983A2F"/>
    <w:rsid w:val="009A680E"/>
    <w:rsid w:val="009B2577"/>
    <w:rsid w:val="009B3EB7"/>
    <w:rsid w:val="009B409D"/>
    <w:rsid w:val="009B52FC"/>
    <w:rsid w:val="009B7172"/>
    <w:rsid w:val="009E26A3"/>
    <w:rsid w:val="009E2F4C"/>
    <w:rsid w:val="009F65F3"/>
    <w:rsid w:val="00A0214C"/>
    <w:rsid w:val="00A06219"/>
    <w:rsid w:val="00A15FD6"/>
    <w:rsid w:val="00A166C4"/>
    <w:rsid w:val="00A23210"/>
    <w:rsid w:val="00A262AF"/>
    <w:rsid w:val="00A31D72"/>
    <w:rsid w:val="00A32B85"/>
    <w:rsid w:val="00A35BFC"/>
    <w:rsid w:val="00A37F3D"/>
    <w:rsid w:val="00A443A2"/>
    <w:rsid w:val="00A46561"/>
    <w:rsid w:val="00A500A4"/>
    <w:rsid w:val="00A54823"/>
    <w:rsid w:val="00A804A0"/>
    <w:rsid w:val="00A86ACD"/>
    <w:rsid w:val="00A9156A"/>
    <w:rsid w:val="00A91986"/>
    <w:rsid w:val="00A93519"/>
    <w:rsid w:val="00A94C21"/>
    <w:rsid w:val="00A95F59"/>
    <w:rsid w:val="00AC55D1"/>
    <w:rsid w:val="00AC6510"/>
    <w:rsid w:val="00AE3AFF"/>
    <w:rsid w:val="00AF2A76"/>
    <w:rsid w:val="00AF2D43"/>
    <w:rsid w:val="00AF64B9"/>
    <w:rsid w:val="00AF64C6"/>
    <w:rsid w:val="00B01B58"/>
    <w:rsid w:val="00B06BC4"/>
    <w:rsid w:val="00B206B1"/>
    <w:rsid w:val="00B23715"/>
    <w:rsid w:val="00B27E25"/>
    <w:rsid w:val="00B307A6"/>
    <w:rsid w:val="00B44425"/>
    <w:rsid w:val="00B473D6"/>
    <w:rsid w:val="00B47659"/>
    <w:rsid w:val="00B55136"/>
    <w:rsid w:val="00B762C9"/>
    <w:rsid w:val="00BA09F2"/>
    <w:rsid w:val="00BA499E"/>
    <w:rsid w:val="00BB471B"/>
    <w:rsid w:val="00C052F5"/>
    <w:rsid w:val="00C41C0F"/>
    <w:rsid w:val="00C47DAA"/>
    <w:rsid w:val="00C72CD3"/>
    <w:rsid w:val="00C76E68"/>
    <w:rsid w:val="00C827F0"/>
    <w:rsid w:val="00C82B81"/>
    <w:rsid w:val="00C85C10"/>
    <w:rsid w:val="00C860F0"/>
    <w:rsid w:val="00C96DAD"/>
    <w:rsid w:val="00CB2B5C"/>
    <w:rsid w:val="00CB67B8"/>
    <w:rsid w:val="00CC1DF0"/>
    <w:rsid w:val="00CC7CCA"/>
    <w:rsid w:val="00CD104F"/>
    <w:rsid w:val="00CD3AA7"/>
    <w:rsid w:val="00CD5930"/>
    <w:rsid w:val="00D14566"/>
    <w:rsid w:val="00D15E35"/>
    <w:rsid w:val="00D16703"/>
    <w:rsid w:val="00D20AFE"/>
    <w:rsid w:val="00D36969"/>
    <w:rsid w:val="00D4577B"/>
    <w:rsid w:val="00D55C5C"/>
    <w:rsid w:val="00D5679F"/>
    <w:rsid w:val="00D70424"/>
    <w:rsid w:val="00D73325"/>
    <w:rsid w:val="00D76894"/>
    <w:rsid w:val="00D82AE7"/>
    <w:rsid w:val="00D843E1"/>
    <w:rsid w:val="00DB3F3F"/>
    <w:rsid w:val="00DB73FC"/>
    <w:rsid w:val="00DC5C7D"/>
    <w:rsid w:val="00DC5DAA"/>
    <w:rsid w:val="00DC7EF7"/>
    <w:rsid w:val="00DD16C5"/>
    <w:rsid w:val="00DD41C4"/>
    <w:rsid w:val="00DE35EB"/>
    <w:rsid w:val="00DE6930"/>
    <w:rsid w:val="00DF2ED3"/>
    <w:rsid w:val="00DF4D75"/>
    <w:rsid w:val="00E10200"/>
    <w:rsid w:val="00E10CA8"/>
    <w:rsid w:val="00E207BB"/>
    <w:rsid w:val="00E2304D"/>
    <w:rsid w:val="00E23EF1"/>
    <w:rsid w:val="00E26828"/>
    <w:rsid w:val="00E3363B"/>
    <w:rsid w:val="00E36721"/>
    <w:rsid w:val="00E41AB6"/>
    <w:rsid w:val="00E50F8F"/>
    <w:rsid w:val="00E5769E"/>
    <w:rsid w:val="00E6320B"/>
    <w:rsid w:val="00E753DF"/>
    <w:rsid w:val="00E76AA2"/>
    <w:rsid w:val="00E84CB2"/>
    <w:rsid w:val="00E85A97"/>
    <w:rsid w:val="00E90330"/>
    <w:rsid w:val="00E94A8B"/>
    <w:rsid w:val="00E94CAA"/>
    <w:rsid w:val="00EA0877"/>
    <w:rsid w:val="00EA7DC3"/>
    <w:rsid w:val="00EB1C2E"/>
    <w:rsid w:val="00EC0313"/>
    <w:rsid w:val="00EC73C7"/>
    <w:rsid w:val="00ED091A"/>
    <w:rsid w:val="00ED444E"/>
    <w:rsid w:val="00F002F6"/>
    <w:rsid w:val="00F23257"/>
    <w:rsid w:val="00F23AAD"/>
    <w:rsid w:val="00F44765"/>
    <w:rsid w:val="00F5073A"/>
    <w:rsid w:val="00F53696"/>
    <w:rsid w:val="00F5709F"/>
    <w:rsid w:val="00F654EB"/>
    <w:rsid w:val="00F733D5"/>
    <w:rsid w:val="00F7676C"/>
    <w:rsid w:val="00F84970"/>
    <w:rsid w:val="00FA21E5"/>
    <w:rsid w:val="00FA3849"/>
    <w:rsid w:val="00FC0D07"/>
    <w:rsid w:val="00FC33E5"/>
    <w:rsid w:val="00FC7FFD"/>
    <w:rsid w:val="00FD1AC7"/>
    <w:rsid w:val="00FE2FB7"/>
    <w:rsid w:val="00FF272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6CF8D7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StandardWeb">
    <w:name w:val="Normal (Web)"/>
    <w:basedOn w:val="Standard"/>
    <w:uiPriority w:val="99"/>
    <w:unhideWhenUsed/>
    <w:rsid w:val="00E50F8F"/>
    <w:pPr>
      <w:spacing w:before="100" w:beforeAutospacing="1" w:after="100" w:afterAutospacing="1" w:line="240" w:lineRule="auto"/>
    </w:pPr>
    <w:rPr>
      <w:rFonts w:ascii="Times New Roman" w:hAnsi="Times New Roman"/>
      <w:sz w:val="24"/>
      <w:szCs w:val="24"/>
    </w:rPr>
  </w:style>
  <w:style w:type="character" w:styleId="Kommentarzeichen">
    <w:name w:val="annotation reference"/>
    <w:basedOn w:val="Absatz-Standardschriftart"/>
    <w:rsid w:val="00DF4D75"/>
    <w:rPr>
      <w:sz w:val="16"/>
      <w:szCs w:val="16"/>
    </w:rPr>
  </w:style>
  <w:style w:type="paragraph" w:styleId="Kommentartext">
    <w:name w:val="annotation text"/>
    <w:basedOn w:val="Standard"/>
    <w:link w:val="KommentartextZchn"/>
    <w:rsid w:val="00DF4D75"/>
    <w:pPr>
      <w:spacing w:line="240" w:lineRule="auto"/>
    </w:pPr>
    <w:rPr>
      <w:sz w:val="20"/>
      <w:szCs w:val="20"/>
    </w:rPr>
  </w:style>
  <w:style w:type="character" w:customStyle="1" w:styleId="KommentartextZchn">
    <w:name w:val="Kommentartext Zchn"/>
    <w:basedOn w:val="Absatz-Standardschriftart"/>
    <w:link w:val="Kommentartext"/>
    <w:rsid w:val="00DF4D75"/>
    <w:rPr>
      <w:rFonts w:ascii="Calibri" w:hAnsi="Calibri"/>
    </w:rPr>
  </w:style>
  <w:style w:type="character" w:styleId="BesuchterHyperlink">
    <w:name w:val="FollowedHyperlink"/>
    <w:basedOn w:val="Absatz-Standardschriftart"/>
    <w:semiHidden/>
    <w:unhideWhenUsed/>
    <w:rsid w:val="006D0A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StandardWeb">
    <w:name w:val="Normal (Web)"/>
    <w:basedOn w:val="Standard"/>
    <w:uiPriority w:val="99"/>
    <w:unhideWhenUsed/>
    <w:rsid w:val="00E50F8F"/>
    <w:pPr>
      <w:spacing w:before="100" w:beforeAutospacing="1" w:after="100" w:afterAutospacing="1" w:line="240" w:lineRule="auto"/>
    </w:pPr>
    <w:rPr>
      <w:rFonts w:ascii="Times New Roman" w:hAnsi="Times New Roman"/>
      <w:sz w:val="24"/>
      <w:szCs w:val="24"/>
    </w:rPr>
  </w:style>
  <w:style w:type="character" w:styleId="Kommentarzeichen">
    <w:name w:val="annotation reference"/>
    <w:basedOn w:val="Absatz-Standardschriftart"/>
    <w:rsid w:val="00DF4D75"/>
    <w:rPr>
      <w:sz w:val="16"/>
      <w:szCs w:val="16"/>
    </w:rPr>
  </w:style>
  <w:style w:type="paragraph" w:styleId="Kommentartext">
    <w:name w:val="annotation text"/>
    <w:basedOn w:val="Standard"/>
    <w:link w:val="KommentartextZchn"/>
    <w:rsid w:val="00DF4D75"/>
    <w:pPr>
      <w:spacing w:line="240" w:lineRule="auto"/>
    </w:pPr>
    <w:rPr>
      <w:sz w:val="20"/>
      <w:szCs w:val="20"/>
    </w:rPr>
  </w:style>
  <w:style w:type="character" w:customStyle="1" w:styleId="KommentartextZchn">
    <w:name w:val="Kommentartext Zchn"/>
    <w:basedOn w:val="Absatz-Standardschriftart"/>
    <w:link w:val="Kommentartext"/>
    <w:rsid w:val="00DF4D75"/>
    <w:rPr>
      <w:rFonts w:ascii="Calibri" w:hAnsi="Calibri"/>
    </w:rPr>
  </w:style>
  <w:style w:type="character" w:styleId="BesuchterHyperlink">
    <w:name w:val="FollowedHyperlink"/>
    <w:basedOn w:val="Absatz-Standardschriftart"/>
    <w:semiHidden/>
    <w:unhideWhenUsed/>
    <w:rsid w:val="006D0A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59702">
      <w:bodyDiv w:val="1"/>
      <w:marLeft w:val="0"/>
      <w:marRight w:val="0"/>
      <w:marTop w:val="0"/>
      <w:marBottom w:val="0"/>
      <w:divBdr>
        <w:top w:val="none" w:sz="0" w:space="0" w:color="auto"/>
        <w:left w:val="none" w:sz="0" w:space="0" w:color="auto"/>
        <w:bottom w:val="none" w:sz="0" w:space="0" w:color="auto"/>
        <w:right w:val="none" w:sz="0" w:space="0" w:color="auto"/>
      </w:divBdr>
    </w:div>
    <w:div w:id="158739086">
      <w:bodyDiv w:val="1"/>
      <w:marLeft w:val="0"/>
      <w:marRight w:val="0"/>
      <w:marTop w:val="0"/>
      <w:marBottom w:val="0"/>
      <w:divBdr>
        <w:top w:val="none" w:sz="0" w:space="0" w:color="auto"/>
        <w:left w:val="none" w:sz="0" w:space="0" w:color="auto"/>
        <w:bottom w:val="none" w:sz="0" w:space="0" w:color="auto"/>
        <w:right w:val="none" w:sz="0" w:space="0" w:color="auto"/>
      </w:divBdr>
    </w:div>
    <w:div w:id="300431301">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517282283">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60842873">
      <w:bodyDiv w:val="1"/>
      <w:marLeft w:val="0"/>
      <w:marRight w:val="0"/>
      <w:marTop w:val="0"/>
      <w:marBottom w:val="0"/>
      <w:divBdr>
        <w:top w:val="none" w:sz="0" w:space="0" w:color="auto"/>
        <w:left w:val="none" w:sz="0" w:space="0" w:color="auto"/>
        <w:bottom w:val="none" w:sz="0" w:space="0" w:color="auto"/>
        <w:right w:val="none" w:sz="0" w:space="0" w:color="auto"/>
      </w:divBdr>
    </w:div>
    <w:div w:id="1049306580">
      <w:bodyDiv w:val="1"/>
      <w:marLeft w:val="0"/>
      <w:marRight w:val="0"/>
      <w:marTop w:val="0"/>
      <w:marBottom w:val="0"/>
      <w:divBdr>
        <w:top w:val="none" w:sz="0" w:space="0" w:color="auto"/>
        <w:left w:val="none" w:sz="0" w:space="0" w:color="auto"/>
        <w:bottom w:val="none" w:sz="0" w:space="0" w:color="auto"/>
        <w:right w:val="none" w:sz="0" w:space="0" w:color="auto"/>
      </w:divBdr>
    </w:div>
    <w:div w:id="1117529163">
      <w:bodyDiv w:val="1"/>
      <w:marLeft w:val="0"/>
      <w:marRight w:val="0"/>
      <w:marTop w:val="0"/>
      <w:marBottom w:val="0"/>
      <w:divBdr>
        <w:top w:val="none" w:sz="0" w:space="0" w:color="auto"/>
        <w:left w:val="none" w:sz="0" w:space="0" w:color="auto"/>
        <w:bottom w:val="none" w:sz="0" w:space="0" w:color="auto"/>
        <w:right w:val="none" w:sz="0" w:space="0" w:color="auto"/>
      </w:divBdr>
      <w:divsChild>
        <w:div w:id="926618100">
          <w:marLeft w:val="0"/>
          <w:marRight w:val="0"/>
          <w:marTop w:val="0"/>
          <w:marBottom w:val="0"/>
          <w:divBdr>
            <w:top w:val="none" w:sz="0" w:space="0" w:color="auto"/>
            <w:left w:val="none" w:sz="0" w:space="0" w:color="auto"/>
            <w:bottom w:val="none" w:sz="0" w:space="0" w:color="auto"/>
            <w:right w:val="none" w:sz="0" w:space="0" w:color="auto"/>
          </w:divBdr>
          <w:divsChild>
            <w:div w:id="1098215750">
              <w:marLeft w:val="0"/>
              <w:marRight w:val="0"/>
              <w:marTop w:val="0"/>
              <w:marBottom w:val="0"/>
              <w:divBdr>
                <w:top w:val="none" w:sz="0" w:space="0" w:color="auto"/>
                <w:left w:val="none" w:sz="0" w:space="0" w:color="auto"/>
                <w:bottom w:val="none" w:sz="0" w:space="0" w:color="auto"/>
                <w:right w:val="none" w:sz="0" w:space="0" w:color="auto"/>
              </w:divBdr>
              <w:divsChild>
                <w:div w:id="1408722332">
                  <w:marLeft w:val="0"/>
                  <w:marRight w:val="0"/>
                  <w:marTop w:val="375"/>
                  <w:marBottom w:val="0"/>
                  <w:divBdr>
                    <w:top w:val="single" w:sz="6" w:space="0" w:color="CCCCCC"/>
                    <w:left w:val="single" w:sz="6" w:space="0" w:color="CCCCCC"/>
                    <w:bottom w:val="single" w:sz="6" w:space="0" w:color="CCCCCC"/>
                    <w:right w:val="single" w:sz="6" w:space="0" w:color="CCCCCC"/>
                  </w:divBdr>
                  <w:divsChild>
                    <w:div w:id="152543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49341680">
      <w:bodyDiv w:val="1"/>
      <w:marLeft w:val="0"/>
      <w:marRight w:val="0"/>
      <w:marTop w:val="0"/>
      <w:marBottom w:val="0"/>
      <w:divBdr>
        <w:top w:val="none" w:sz="0" w:space="0" w:color="auto"/>
        <w:left w:val="none" w:sz="0" w:space="0" w:color="auto"/>
        <w:bottom w:val="none" w:sz="0" w:space="0" w:color="auto"/>
        <w:right w:val="none" w:sz="0" w:space="0" w:color="auto"/>
      </w:divBdr>
    </w:div>
    <w:div w:id="1259487539">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7205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chuler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schulergroup.com/p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Hans.Obermeier@schulergroup.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wmf"/><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A5B02-A470-49E2-A689-5943C292D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567</Words>
  <Characters>3421</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3981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scherren</cp:lastModifiedBy>
  <cp:revision>5</cp:revision>
  <cp:lastPrinted>2016-04-12T08:02:00Z</cp:lastPrinted>
  <dcterms:created xsi:type="dcterms:W3CDTF">2016-04-13T11:02:00Z</dcterms:created>
  <dcterms:modified xsi:type="dcterms:W3CDTF">2016-04-13T11:37:00Z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-1618398403</vt:i4>
  </property>
  <property fmtid="{D5CDD505-2E9C-101B-9397-08002B2CF9AE}" pid="4" name="_EmailSubject">
    <vt:lpwstr>Aweba</vt:lpwstr>
  </property>
  <property fmtid="{D5CDD505-2E9C-101B-9397-08002B2CF9AE}" pid="5" name="_AuthorEmail">
    <vt:lpwstr>Hans.Obermeier@schulergroup.com</vt:lpwstr>
  </property>
  <property fmtid="{D5CDD505-2E9C-101B-9397-08002B2CF9AE}" pid="6" name="_AuthorEmailDisplayName">
    <vt:lpwstr>Obermeier, Hans &lt;Hans.Obermeier@schulergroup.com&gt;</vt:lpwstr>
  </property>
  <property fmtid="{D5CDD505-2E9C-101B-9397-08002B2CF9AE}" pid="7" name="_PreviousAdHocReviewCycleID">
    <vt:i4>-948502207</vt:i4>
  </property>
  <property fmtid="{D5CDD505-2E9C-101B-9397-08002B2CF9AE}" pid="8" name="_ReviewingToolsShownOnce">
    <vt:lpwstr/>
  </property>
</Properties>
</file>