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F4578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F4578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E05F02" w:rsidP="00365A9E">
      <w:pPr>
        <w:pStyle w:val="berschrift1"/>
        <w:rPr>
          <w:sz w:val="2"/>
        </w:rPr>
      </w:pPr>
      <w:r>
        <w:t>Weltneuheit:</w:t>
      </w:r>
      <w:r w:rsidR="00381CD3">
        <w:t xml:space="preserve"> Sammlerm</w:t>
      </w:r>
      <w:r>
        <w:t>ünze mit Polymer-Ring</w:t>
      </w:r>
    </w:p>
    <w:p w:rsidR="006A31D9" w:rsidRDefault="00E05F02" w:rsidP="00365A9E">
      <w:pPr>
        <w:pStyle w:val="berschrift2"/>
      </w:pPr>
      <w:r>
        <w:t xml:space="preserve">Schuler </w:t>
      </w:r>
      <w:r w:rsidR="00C702C4">
        <w:t xml:space="preserve">entwickelt </w:t>
      </w:r>
      <w:r w:rsidR="00ED059C">
        <w:t>Anlagen</w:t>
      </w:r>
      <w:r w:rsidR="00C702C4">
        <w:t xml:space="preserve"> </w:t>
      </w:r>
      <w:r w:rsidR="00ED059C">
        <w:t xml:space="preserve">zur Fertigung eines Fünf-Euro-Stücks </w:t>
      </w:r>
      <w:r w:rsidR="00ED059C">
        <w:br/>
        <w:t xml:space="preserve">aus drei Komponenten </w:t>
      </w:r>
      <w:r w:rsidR="006B1BF9">
        <w:t>für staatliche Prägeanstalten</w:t>
      </w:r>
    </w:p>
    <w:p w:rsidR="00476D9C" w:rsidRPr="00476D9C" w:rsidRDefault="00476D9C" w:rsidP="00476D9C"/>
    <w:p w:rsidR="007E1606" w:rsidRPr="00987D84" w:rsidRDefault="00C82B81" w:rsidP="00C82B81">
      <w:r>
        <w:rPr>
          <w:i/>
        </w:rPr>
        <w:t xml:space="preserve">Göppingen, </w:t>
      </w:r>
      <w:r w:rsidR="00670490">
        <w:rPr>
          <w:i/>
        </w:rPr>
        <w:t>20</w:t>
      </w:r>
      <w:r w:rsidR="005833D5">
        <w:rPr>
          <w:i/>
        </w:rPr>
        <w:t>.</w:t>
      </w:r>
      <w:r w:rsidR="00381CD3">
        <w:rPr>
          <w:i/>
        </w:rPr>
        <w:t>05</w:t>
      </w:r>
      <w:r w:rsidR="005833D5" w:rsidRPr="005833D5">
        <w:rPr>
          <w:i/>
        </w:rPr>
        <w:t>.201</w:t>
      </w:r>
      <w:r w:rsidR="00C02EE1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00E75">
        <w:t xml:space="preserve">Ein äußerer Ring und ein innerer Kern aus Metall sowie ein blauer Polymerring dazwischen: Aus diesen drei Komponenten besteht eine neuartige Fünf-Euro-Sammlermünze, die nun in Deutschland </w:t>
      </w:r>
      <w:r w:rsidR="00EC48D7">
        <w:t>erscheinen</w:t>
      </w:r>
      <w:r w:rsidR="00E00E75">
        <w:t xml:space="preserve"> soll. Die Bundesregierung hat beschlossen, </w:t>
      </w:r>
      <w:r w:rsidR="00776D6D">
        <w:t>die Weltneuheit</w:t>
      </w:r>
      <w:r w:rsidR="00E00E75">
        <w:t xml:space="preserve"> im ersten Halbjahr 2016 herauszugeben. </w:t>
      </w:r>
      <w:r w:rsidR="00643B94">
        <w:t xml:space="preserve">Der Pressen-Hersteller </w:t>
      </w:r>
      <w:r w:rsidR="00EC48D7">
        <w:t xml:space="preserve">Schuler entwickelt derzeit </w:t>
      </w:r>
      <w:r w:rsidR="00E00E75">
        <w:t xml:space="preserve">die Anlagen, </w:t>
      </w:r>
      <w:r w:rsidR="00EC48D7">
        <w:t>mit</w:t>
      </w:r>
      <w:r w:rsidR="00E00E75">
        <w:t xml:space="preserve"> denen die drei Komponenten zusammengefügt werden</w:t>
      </w:r>
      <w:r w:rsidR="00EC48D7">
        <w:t xml:space="preserve">, und arbeitet dazu eng mit den staatlichen Prägeanstalten </w:t>
      </w:r>
      <w:r w:rsidR="0055070B">
        <w:t xml:space="preserve">in Baden-Württemberg und Bayern </w:t>
      </w:r>
      <w:r w:rsidR="00EC48D7" w:rsidRPr="00987D84">
        <w:t>zusammen.</w:t>
      </w:r>
      <w:r w:rsidR="00643B94" w:rsidRPr="00987D84">
        <w:t xml:space="preserve"> </w:t>
      </w:r>
      <w:r w:rsidR="000A1351" w:rsidRPr="00987D84">
        <w:t>Für den Herstellungsprozess derartiger Münzen gibt es derzeit aus dem Hause Schuler mehrere Anmeldungen für Patente</w:t>
      </w:r>
      <w:r w:rsidR="00643B94" w:rsidRPr="00987D84">
        <w:t>.</w:t>
      </w:r>
    </w:p>
    <w:p w:rsidR="007E1606" w:rsidRDefault="007E1606" w:rsidP="007E1606"/>
    <w:p w:rsidR="00D6772A" w:rsidRDefault="00D6772A" w:rsidP="007E1606">
      <w:r>
        <w:t xml:space="preserve">Schuler profitiert hier von der </w:t>
      </w:r>
      <w:r w:rsidR="0055070B">
        <w:t>Erfa</w:t>
      </w:r>
      <w:r>
        <w:t>hrung</w:t>
      </w:r>
      <w:r w:rsidR="006A0BB0">
        <w:t xml:space="preserve"> mit der</w:t>
      </w:r>
      <w:r>
        <w:t xml:space="preserve"> Entwicklung </w:t>
      </w:r>
      <w:r w:rsidR="002E096C">
        <w:t>von</w:t>
      </w:r>
      <w:r>
        <w:t xml:space="preserve">  Prägepressen für Bimetall-Münzen nach der Euro-Einführung. </w:t>
      </w:r>
      <w:r w:rsidR="00F4578A">
        <w:t>D</w:t>
      </w:r>
      <w:bookmarkStart w:id="0" w:name="_GoBack"/>
      <w:bookmarkEnd w:id="0"/>
      <w:r w:rsidR="006A0BB0">
        <w:t xml:space="preserve">er weltweit führende Anbieter von Münztechnik </w:t>
      </w:r>
      <w:r w:rsidR="00F4578A">
        <w:t>lieferte</w:t>
      </w:r>
      <w:r w:rsidR="00F4578A" w:rsidRPr="006A0BB0">
        <w:t xml:space="preserve"> </w:t>
      </w:r>
      <w:r w:rsidR="006A0BB0">
        <w:t xml:space="preserve">außerdem </w:t>
      </w:r>
      <w:r w:rsidR="00B44063">
        <w:t xml:space="preserve">an die staatliche Prägeanstalt Mexiko </w:t>
      </w:r>
      <w:r w:rsidR="006A0BB0">
        <w:t xml:space="preserve">die weltweit erste Presse für </w:t>
      </w:r>
      <w:proofErr w:type="spellStart"/>
      <w:r w:rsidR="006A0BB0">
        <w:t>Trimetall</w:t>
      </w:r>
      <w:proofErr w:type="spellEnd"/>
      <w:r w:rsidR="006A0BB0">
        <w:t>-Münzen</w:t>
      </w:r>
      <w:r w:rsidR="00B44063">
        <w:t xml:space="preserve"> mit einer </w:t>
      </w:r>
      <w:r w:rsidR="007B6DD4">
        <w:t xml:space="preserve">Ausbringungsleistung von </w:t>
      </w:r>
      <w:r w:rsidR="00B44063">
        <w:t xml:space="preserve">bis zu </w:t>
      </w:r>
      <w:r w:rsidR="007B6DD4">
        <w:t>500 Stück</w:t>
      </w:r>
      <w:r w:rsidR="006A0BB0">
        <w:t xml:space="preserve"> </w:t>
      </w:r>
      <w:r w:rsidR="00B44063">
        <w:t xml:space="preserve">pro </w:t>
      </w:r>
      <w:r w:rsidR="006A0BB0">
        <w:t>Minute.</w:t>
      </w:r>
    </w:p>
    <w:p w:rsidR="00D6772A" w:rsidRDefault="00D6772A" w:rsidP="007E1606"/>
    <w:p w:rsidR="00EC48D7" w:rsidRDefault="0021285B" w:rsidP="007E1606">
      <w:r>
        <w:t xml:space="preserve">Die moderne Gestaltung der Fünf-Euro-Sammlermünze, die in den Qualitäten Stempelglanz und Spiegelglanz erhältlich sein wird, soll vor allem bei jungen Zielgruppen das Interesse an deutschen Sammlermünzen </w:t>
      </w:r>
      <w:r>
        <w:lastRenderedPageBreak/>
        <w:t xml:space="preserve">wecken. </w:t>
      </w:r>
      <w:r w:rsidR="00DC5934">
        <w:t xml:space="preserve">Der teilweise lichtdurchlässige Polymerring ist prägbar und kann in unterschiedlichen Tönen eingefärbt werden. </w:t>
      </w:r>
    </w:p>
    <w:p w:rsidR="0073243D" w:rsidRDefault="0073243D" w:rsidP="007E1606"/>
    <w:p w:rsidR="0073243D" w:rsidRDefault="0073243D" w:rsidP="007E1606">
      <w:r>
        <w:t>Die neun Gramm schwere Münze heißt „Planet Erde“ und zeigt</w:t>
      </w:r>
      <w:r w:rsidR="001A064A">
        <w:t xml:space="preserve"> auf der Rückseite</w:t>
      </w:r>
      <w:r>
        <w:t xml:space="preserve"> die von verschiedenen </w:t>
      </w:r>
      <w:r w:rsidR="001C15FD">
        <w:t xml:space="preserve">Himmelskörpern umgebene </w:t>
      </w:r>
      <w:r>
        <w:t>Weltkugel</w:t>
      </w:r>
      <w:r w:rsidR="001C15FD">
        <w:t xml:space="preserve">. Der blaue Polymerring stellt </w:t>
      </w:r>
      <w:r w:rsidR="0080569F">
        <w:t xml:space="preserve">dabei </w:t>
      </w:r>
      <w:r w:rsidR="001C15FD">
        <w:t xml:space="preserve">die Erdatmosphäre dar. Die </w:t>
      </w:r>
      <w:r>
        <w:t xml:space="preserve">Vorderseite </w:t>
      </w:r>
      <w:r w:rsidR="001C15FD">
        <w:t xml:space="preserve">der Münze zieren </w:t>
      </w:r>
      <w:r>
        <w:t>neben dem Bun</w:t>
      </w:r>
      <w:r w:rsidR="00906DEC">
        <w:t xml:space="preserve">desadler </w:t>
      </w:r>
      <w:r>
        <w:t>die zwölf Europasterne.</w:t>
      </w:r>
      <w:r w:rsidR="00B50FD8">
        <w:t xml:space="preserve"> Der Entwurf der Münze stammt von dem Künstler Stefan Klein aus Iserlohn. Der Adler-Entwurf basiert auf einer Vorlage von Alina Hoyer aus Berlin.</w:t>
      </w:r>
    </w:p>
    <w:p w:rsidR="0073243D" w:rsidRDefault="0073243D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Bild.jpg: </w:t>
      </w:r>
      <w:r w:rsidR="005F7195">
        <w:t>Der blaue Polymerring der Sammlermünze soll die Erdatmosphäre symbolisieren.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 xml:space="preserve">Als Bildquelle bitte </w:t>
      </w:r>
      <w:r w:rsidR="00183725">
        <w:rPr>
          <w:i/>
        </w:rPr>
        <w:t>„</w:t>
      </w:r>
      <w:r w:rsidR="00183725" w:rsidRPr="00183725">
        <w:rPr>
          <w:i/>
        </w:rPr>
        <w:t>Bundesamt für zentrale Dienste und offene Vermögensfragen</w:t>
      </w:r>
      <w:r w:rsidR="00B56C07">
        <w:rPr>
          <w:i/>
        </w:rPr>
        <w:t xml:space="preserve"> (BADV)</w:t>
      </w:r>
      <w:r w:rsidR="00183725">
        <w:rPr>
          <w:i/>
        </w:rPr>
        <w:t xml:space="preserve">“ </w:t>
      </w:r>
      <w:r w:rsidRPr="005833D5">
        <w:rPr>
          <w:i/>
        </w:rPr>
        <w:t>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F2" w:rsidRDefault="004968F2" w:rsidP="007E132D">
      <w:r>
        <w:separator/>
      </w:r>
    </w:p>
    <w:p w:rsidR="004968F2" w:rsidRDefault="004968F2" w:rsidP="007E132D"/>
  </w:endnote>
  <w:endnote w:type="continuationSeparator" w:id="0">
    <w:p w:rsidR="004968F2" w:rsidRDefault="004968F2" w:rsidP="007E132D">
      <w:r>
        <w:continuationSeparator/>
      </w:r>
    </w:p>
    <w:p w:rsidR="004968F2" w:rsidRDefault="004968F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4578A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4578A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4578A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4578A" w:rsidRPr="007E1606">
            <w:rPr>
              <w:rFonts w:eastAsia="Calibri"/>
              <w:noProof/>
            </w:rPr>
            <w:t xml:space="preserve">Seite </w:t>
          </w:r>
          <w:r w:rsidR="00F4578A">
            <w:rPr>
              <w:rFonts w:eastAsia="Calibri"/>
              <w:noProof/>
            </w:rPr>
            <w:t>1</w:t>
          </w:r>
          <w:r w:rsidR="00F4578A" w:rsidRPr="007E1606">
            <w:rPr>
              <w:rFonts w:eastAsia="Calibri"/>
              <w:noProof/>
            </w:rPr>
            <w:t xml:space="preserve"> von </w:t>
          </w:r>
          <w:r w:rsidR="00F4578A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F2" w:rsidRDefault="004968F2" w:rsidP="007E132D">
      <w:r>
        <w:separator/>
      </w:r>
    </w:p>
    <w:p w:rsidR="004968F2" w:rsidRDefault="004968F2" w:rsidP="007E132D"/>
  </w:footnote>
  <w:footnote w:type="continuationSeparator" w:id="0">
    <w:p w:rsidR="004968F2" w:rsidRDefault="004968F2" w:rsidP="007E132D">
      <w:r>
        <w:continuationSeparator/>
      </w:r>
    </w:p>
    <w:p w:rsidR="004968F2" w:rsidRDefault="004968F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F2"/>
    <w:rsid w:val="00003CBE"/>
    <w:rsid w:val="00004C7F"/>
    <w:rsid w:val="00031750"/>
    <w:rsid w:val="00033BD2"/>
    <w:rsid w:val="000716BA"/>
    <w:rsid w:val="00086F40"/>
    <w:rsid w:val="000A1351"/>
    <w:rsid w:val="000A52A8"/>
    <w:rsid w:val="000B704A"/>
    <w:rsid w:val="000C0CAD"/>
    <w:rsid w:val="000E228F"/>
    <w:rsid w:val="000F2F77"/>
    <w:rsid w:val="000F312C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83725"/>
    <w:rsid w:val="001A064A"/>
    <w:rsid w:val="001C15FD"/>
    <w:rsid w:val="001C1FA2"/>
    <w:rsid w:val="001C3EE2"/>
    <w:rsid w:val="001E0C3C"/>
    <w:rsid w:val="001F6280"/>
    <w:rsid w:val="002077B7"/>
    <w:rsid w:val="00212513"/>
    <w:rsid w:val="0021285B"/>
    <w:rsid w:val="00215C8A"/>
    <w:rsid w:val="002315E0"/>
    <w:rsid w:val="002712C2"/>
    <w:rsid w:val="00280443"/>
    <w:rsid w:val="002A1D04"/>
    <w:rsid w:val="002A3A54"/>
    <w:rsid w:val="002A42B6"/>
    <w:rsid w:val="002A4B0E"/>
    <w:rsid w:val="002B391B"/>
    <w:rsid w:val="002B41E8"/>
    <w:rsid w:val="002D46DE"/>
    <w:rsid w:val="002E096C"/>
    <w:rsid w:val="002E794B"/>
    <w:rsid w:val="003230D4"/>
    <w:rsid w:val="00323555"/>
    <w:rsid w:val="00352261"/>
    <w:rsid w:val="00363740"/>
    <w:rsid w:val="00365A9E"/>
    <w:rsid w:val="003728F6"/>
    <w:rsid w:val="00373C01"/>
    <w:rsid w:val="00377DED"/>
    <w:rsid w:val="00381CD3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2EBA"/>
    <w:rsid w:val="00485C6B"/>
    <w:rsid w:val="004968F2"/>
    <w:rsid w:val="004B6CEF"/>
    <w:rsid w:val="004C4B30"/>
    <w:rsid w:val="004C697D"/>
    <w:rsid w:val="004D76DD"/>
    <w:rsid w:val="00533491"/>
    <w:rsid w:val="005337CB"/>
    <w:rsid w:val="00546EB8"/>
    <w:rsid w:val="0055070B"/>
    <w:rsid w:val="00552A9D"/>
    <w:rsid w:val="005547DF"/>
    <w:rsid w:val="0056768B"/>
    <w:rsid w:val="00575FA0"/>
    <w:rsid w:val="005833D5"/>
    <w:rsid w:val="00595D96"/>
    <w:rsid w:val="005C0BBB"/>
    <w:rsid w:val="005C6AE3"/>
    <w:rsid w:val="005F7195"/>
    <w:rsid w:val="00601238"/>
    <w:rsid w:val="0060142A"/>
    <w:rsid w:val="00643B94"/>
    <w:rsid w:val="0065451D"/>
    <w:rsid w:val="00654B60"/>
    <w:rsid w:val="00660D47"/>
    <w:rsid w:val="00670490"/>
    <w:rsid w:val="0067074A"/>
    <w:rsid w:val="00671E3C"/>
    <w:rsid w:val="00674EF3"/>
    <w:rsid w:val="006813B8"/>
    <w:rsid w:val="0068251B"/>
    <w:rsid w:val="00683F3C"/>
    <w:rsid w:val="006848FF"/>
    <w:rsid w:val="00687868"/>
    <w:rsid w:val="006A0BB0"/>
    <w:rsid w:val="006A31D9"/>
    <w:rsid w:val="006A659E"/>
    <w:rsid w:val="006A7F52"/>
    <w:rsid w:val="006B1BF9"/>
    <w:rsid w:val="006C3E7C"/>
    <w:rsid w:val="006D7242"/>
    <w:rsid w:val="00704E96"/>
    <w:rsid w:val="00714E5C"/>
    <w:rsid w:val="0072042B"/>
    <w:rsid w:val="0073243D"/>
    <w:rsid w:val="00733AAF"/>
    <w:rsid w:val="00776D6D"/>
    <w:rsid w:val="007826E4"/>
    <w:rsid w:val="00784E5A"/>
    <w:rsid w:val="00794AEE"/>
    <w:rsid w:val="007B0BF4"/>
    <w:rsid w:val="007B6DD4"/>
    <w:rsid w:val="007C16F5"/>
    <w:rsid w:val="007E132D"/>
    <w:rsid w:val="007E1606"/>
    <w:rsid w:val="007F4512"/>
    <w:rsid w:val="0080569F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3E21"/>
    <w:rsid w:val="008D67FA"/>
    <w:rsid w:val="008E1F8F"/>
    <w:rsid w:val="008F5E25"/>
    <w:rsid w:val="009060ED"/>
    <w:rsid w:val="00906DEC"/>
    <w:rsid w:val="00920948"/>
    <w:rsid w:val="00920D55"/>
    <w:rsid w:val="00926076"/>
    <w:rsid w:val="00941203"/>
    <w:rsid w:val="00944D93"/>
    <w:rsid w:val="00961469"/>
    <w:rsid w:val="00975A13"/>
    <w:rsid w:val="00987D84"/>
    <w:rsid w:val="009A680E"/>
    <w:rsid w:val="009B2577"/>
    <w:rsid w:val="009B3EB7"/>
    <w:rsid w:val="009C53E1"/>
    <w:rsid w:val="009D2836"/>
    <w:rsid w:val="009F65F3"/>
    <w:rsid w:val="00A0214C"/>
    <w:rsid w:val="00A055FB"/>
    <w:rsid w:val="00A31D72"/>
    <w:rsid w:val="00A32B85"/>
    <w:rsid w:val="00A46561"/>
    <w:rsid w:val="00A500A4"/>
    <w:rsid w:val="00A52517"/>
    <w:rsid w:val="00A65375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4063"/>
    <w:rsid w:val="00B47659"/>
    <w:rsid w:val="00B50FD8"/>
    <w:rsid w:val="00B55136"/>
    <w:rsid w:val="00B56C07"/>
    <w:rsid w:val="00B66347"/>
    <w:rsid w:val="00B762C9"/>
    <w:rsid w:val="00BC4091"/>
    <w:rsid w:val="00C02EE1"/>
    <w:rsid w:val="00C702C4"/>
    <w:rsid w:val="00C72CD3"/>
    <w:rsid w:val="00C82B81"/>
    <w:rsid w:val="00C944AD"/>
    <w:rsid w:val="00CA6152"/>
    <w:rsid w:val="00CA7447"/>
    <w:rsid w:val="00CB2B5C"/>
    <w:rsid w:val="00CC2FFE"/>
    <w:rsid w:val="00CC7CCA"/>
    <w:rsid w:val="00CD3AA7"/>
    <w:rsid w:val="00D14566"/>
    <w:rsid w:val="00D15E35"/>
    <w:rsid w:val="00D16703"/>
    <w:rsid w:val="00D33EDA"/>
    <w:rsid w:val="00D36969"/>
    <w:rsid w:val="00D40F4E"/>
    <w:rsid w:val="00D5679F"/>
    <w:rsid w:val="00D6772A"/>
    <w:rsid w:val="00D76894"/>
    <w:rsid w:val="00D82AE7"/>
    <w:rsid w:val="00DB3F3F"/>
    <w:rsid w:val="00DB73FC"/>
    <w:rsid w:val="00DC5934"/>
    <w:rsid w:val="00DC5C7D"/>
    <w:rsid w:val="00DD16C5"/>
    <w:rsid w:val="00DE35EB"/>
    <w:rsid w:val="00DE6930"/>
    <w:rsid w:val="00E00E75"/>
    <w:rsid w:val="00E05F02"/>
    <w:rsid w:val="00E207BB"/>
    <w:rsid w:val="00E2304D"/>
    <w:rsid w:val="00E26828"/>
    <w:rsid w:val="00E3363B"/>
    <w:rsid w:val="00E36721"/>
    <w:rsid w:val="00E42F24"/>
    <w:rsid w:val="00E5769E"/>
    <w:rsid w:val="00E6320B"/>
    <w:rsid w:val="00E77715"/>
    <w:rsid w:val="00E85A97"/>
    <w:rsid w:val="00E90330"/>
    <w:rsid w:val="00E94A8B"/>
    <w:rsid w:val="00E94CAA"/>
    <w:rsid w:val="00EA0877"/>
    <w:rsid w:val="00EA7DC3"/>
    <w:rsid w:val="00EB1C2E"/>
    <w:rsid w:val="00EC48D7"/>
    <w:rsid w:val="00ED059C"/>
    <w:rsid w:val="00F23AAD"/>
    <w:rsid w:val="00F44765"/>
    <w:rsid w:val="00F4578A"/>
    <w:rsid w:val="00F5073A"/>
    <w:rsid w:val="00F654EB"/>
    <w:rsid w:val="00F7676C"/>
    <w:rsid w:val="00FB1C9E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7987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382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3255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45</cp:revision>
  <cp:lastPrinted>2014-01-15T15:59:00Z</cp:lastPrinted>
  <dcterms:created xsi:type="dcterms:W3CDTF">2015-05-07T07:57:00Z</dcterms:created>
  <dcterms:modified xsi:type="dcterms:W3CDTF">2015-05-20T11:32:00Z</dcterms:modified>
</cp:coreProperties>
</file>