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8762C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8762C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7D7C4D" w:rsidP="00365A9E">
      <w:pPr>
        <w:pStyle w:val="berschrift1"/>
        <w:rPr>
          <w:sz w:val="2"/>
        </w:rPr>
      </w:pPr>
      <w:r>
        <w:t>Elektrobleche noch wirtschaftlicher produzieren</w:t>
      </w:r>
    </w:p>
    <w:p w:rsidR="006A31D9" w:rsidRDefault="007D7C4D" w:rsidP="00365A9E">
      <w:pPr>
        <w:pStyle w:val="berschrift2"/>
      </w:pPr>
      <w:r>
        <w:t xml:space="preserve">Das neue </w:t>
      </w:r>
      <w:r w:rsidR="00B51316">
        <w:t>Analyse</w:t>
      </w:r>
      <w:r>
        <w:t xml:space="preserve">-Tool </w:t>
      </w:r>
      <w:proofErr w:type="spellStart"/>
      <w:r>
        <w:t>eCon</w:t>
      </w:r>
      <w:proofErr w:type="spellEnd"/>
      <w:r>
        <w:t xml:space="preserve"> von Schuler zeigt, wie schnell sich </w:t>
      </w:r>
      <w:r>
        <w:br/>
        <w:t>der Einsatz gesteuerter Werkzeuge bei Nutenstanzen lohnen kann</w:t>
      </w:r>
    </w:p>
    <w:p w:rsidR="00476D9C" w:rsidRPr="00476D9C" w:rsidRDefault="00476D9C" w:rsidP="00476D9C"/>
    <w:p w:rsidR="00160D70" w:rsidRDefault="00C82B81" w:rsidP="00160D70">
      <w:pPr>
        <w:tabs>
          <w:tab w:val="left" w:pos="2847"/>
        </w:tabs>
      </w:pPr>
      <w:r>
        <w:rPr>
          <w:i/>
        </w:rPr>
        <w:t xml:space="preserve">Göppingen, </w:t>
      </w:r>
      <w:r w:rsidR="001B4433">
        <w:rPr>
          <w:i/>
        </w:rPr>
        <w:t>23</w:t>
      </w:r>
      <w:r w:rsidR="005833D5">
        <w:rPr>
          <w:i/>
        </w:rPr>
        <w:t>.</w:t>
      </w:r>
      <w:r w:rsidR="00B83E2A">
        <w:rPr>
          <w:i/>
        </w:rPr>
        <w:t>0</w:t>
      </w:r>
      <w:r w:rsidR="005D7753">
        <w:rPr>
          <w:i/>
        </w:rPr>
        <w:t>5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160D70">
        <w:t xml:space="preserve"> Handbediente Nutenstanzen eignen sich </w:t>
      </w:r>
      <w:r w:rsidR="00D2378D">
        <w:t xml:space="preserve">ganz </w:t>
      </w:r>
      <w:r w:rsidR="00160D70">
        <w:t xml:space="preserve">besonders zur </w:t>
      </w:r>
      <w:r w:rsidR="00D3756E">
        <w:t xml:space="preserve">flexiblen und </w:t>
      </w:r>
      <w:r w:rsidR="00160D70">
        <w:t>wirtschaftlichen Herstellung von Elektroblechen</w:t>
      </w:r>
      <w:r w:rsidR="00D70339">
        <w:t xml:space="preserve"> für </w:t>
      </w:r>
      <w:r w:rsidR="00D2378D">
        <w:t>M</w:t>
      </w:r>
      <w:r w:rsidR="004C0930">
        <w:t xml:space="preserve">otoren und Generatoren in </w:t>
      </w:r>
      <w:r w:rsidR="00BB4BFE">
        <w:t xml:space="preserve">Mittel- und Kleinserien. </w:t>
      </w:r>
      <w:r w:rsidR="00FF71EE">
        <w:t xml:space="preserve">Gesteuerte Werkzeuge, die </w:t>
      </w:r>
      <w:r w:rsidR="00450B53">
        <w:t>das Stator- und Roto</w:t>
      </w:r>
      <w:r w:rsidR="00FF71EE">
        <w:t>r</w:t>
      </w:r>
      <w:r w:rsidR="00450B53">
        <w:t>blech</w:t>
      </w:r>
      <w:r w:rsidR="00611281">
        <w:t xml:space="preserve"> hochpräzise</w:t>
      </w:r>
      <w:r w:rsidR="00450B53">
        <w:t xml:space="preserve"> </w:t>
      </w:r>
      <w:r w:rsidR="00FF71EE">
        <w:t xml:space="preserve">in einem Arbeitsschritt fertigen, sparen dabei wertvolle Zeit für </w:t>
      </w:r>
      <w:r w:rsidR="00F34ABA">
        <w:t xml:space="preserve">das </w:t>
      </w:r>
      <w:r w:rsidR="00FF71EE">
        <w:t xml:space="preserve">Handling und Rüsten. Wie schnell sich </w:t>
      </w:r>
      <w:r w:rsidR="004C0930">
        <w:t>ihr</w:t>
      </w:r>
      <w:r w:rsidR="00FF71EE">
        <w:t xml:space="preserve"> Einsatz bei Nutenstanzen lohnen kann, zeigt </w:t>
      </w:r>
      <w:r w:rsidR="004728D8">
        <w:t xml:space="preserve">die </w:t>
      </w:r>
      <w:r w:rsidR="00FF71EE">
        <w:t xml:space="preserve">neue </w:t>
      </w:r>
      <w:r w:rsidR="00B51316">
        <w:t>Analyse</w:t>
      </w:r>
      <w:r w:rsidR="00FF71EE">
        <w:t>-</w:t>
      </w:r>
      <w:r w:rsidR="004728D8">
        <w:t>Software</w:t>
      </w:r>
      <w:r w:rsidR="00FF71EE">
        <w:t xml:space="preserve"> </w:t>
      </w:r>
      <w:proofErr w:type="spellStart"/>
      <w:r w:rsidR="00FF71EE">
        <w:t>eCon</w:t>
      </w:r>
      <w:proofErr w:type="spellEnd"/>
      <w:r w:rsidR="00FF71EE">
        <w:t xml:space="preserve"> von Schuler</w:t>
      </w:r>
      <w:r w:rsidR="0058641F">
        <w:t xml:space="preserve">: </w:t>
      </w:r>
      <w:r w:rsidR="00F767DF">
        <w:t>Das Tool</w:t>
      </w:r>
      <w:r w:rsidR="0058641F">
        <w:t xml:space="preserve"> </w:t>
      </w:r>
      <w:r w:rsidR="00F767DF">
        <w:t>errechnet</w:t>
      </w:r>
      <w:r w:rsidR="00CF7D46">
        <w:t xml:space="preserve"> </w:t>
      </w:r>
      <w:r w:rsidR="00F767DF">
        <w:t xml:space="preserve">auf Grundlage verschiedener </w:t>
      </w:r>
      <w:r w:rsidR="00CF7D46">
        <w:t xml:space="preserve">Betriebsparameter </w:t>
      </w:r>
      <w:r w:rsidR="00856569">
        <w:t>exakt die Gewinnschwelle</w:t>
      </w:r>
      <w:r w:rsidR="00FF71EE">
        <w:t>.</w:t>
      </w:r>
    </w:p>
    <w:p w:rsidR="00FF71EE" w:rsidRDefault="00FF71EE" w:rsidP="00160D70">
      <w:pPr>
        <w:tabs>
          <w:tab w:val="left" w:pos="2847"/>
        </w:tabs>
      </w:pPr>
    </w:p>
    <w:p w:rsidR="004C0930" w:rsidRDefault="00611281" w:rsidP="00160D70">
      <w:pPr>
        <w:tabs>
          <w:tab w:val="left" w:pos="2847"/>
        </w:tabs>
      </w:pPr>
      <w:r>
        <w:t xml:space="preserve">Beim herkömmlichen Einzelnutschnitt </w:t>
      </w:r>
      <w:r w:rsidR="00FF71EE">
        <w:t xml:space="preserve">legt </w:t>
      </w:r>
      <w:r w:rsidR="00D86330">
        <w:t xml:space="preserve">der </w:t>
      </w:r>
      <w:r>
        <w:t xml:space="preserve">Bediener im ersten Arbeitsschritt </w:t>
      </w:r>
      <w:r w:rsidR="00FF71EE">
        <w:t xml:space="preserve">das Blech ein, </w:t>
      </w:r>
      <w:r w:rsidR="00B90AC3">
        <w:t xml:space="preserve">die Nutenstanze schneidet </w:t>
      </w:r>
      <w:r w:rsidR="00D86330">
        <w:t xml:space="preserve">die </w:t>
      </w:r>
      <w:proofErr w:type="spellStart"/>
      <w:r w:rsidR="00D86330">
        <w:t>Statornuten</w:t>
      </w:r>
      <w:proofErr w:type="spellEnd"/>
      <w:r w:rsidR="00B90AC3">
        <w:t xml:space="preserve">, trennt gleichzeitig </w:t>
      </w:r>
      <w:r w:rsidR="00396D36">
        <w:t>die Platine</w:t>
      </w:r>
      <w:r w:rsidR="00B90AC3">
        <w:t xml:space="preserve"> </w:t>
      </w:r>
      <w:r>
        <w:t>für den Roto</w:t>
      </w:r>
      <w:r w:rsidR="00B90AC3">
        <w:t>r heraus</w:t>
      </w:r>
      <w:r w:rsidR="00FF71EE">
        <w:t xml:space="preserve">, und </w:t>
      </w:r>
      <w:r w:rsidR="00CB7F0C">
        <w:t xml:space="preserve">der Bediener </w:t>
      </w:r>
      <w:r>
        <w:t xml:space="preserve">entnimmt beide Bleche wieder. </w:t>
      </w:r>
      <w:r w:rsidR="00D86330">
        <w:t>Vor dem</w:t>
      </w:r>
      <w:r w:rsidR="00FF71EE">
        <w:t xml:space="preserve"> nächsten Arbeitsschritt </w:t>
      </w:r>
      <w:r>
        <w:t xml:space="preserve">muss er </w:t>
      </w:r>
      <w:r w:rsidR="00396D36">
        <w:t>das Werkzeug wechseln</w:t>
      </w:r>
      <w:r w:rsidR="00750F1C">
        <w:t>. In der zweiten Operation muss dann die Rotorplatine eingelegt, gestanzt und der fertige Rotor wieder entnommen werden.</w:t>
      </w:r>
    </w:p>
    <w:p w:rsidR="004C0930" w:rsidRDefault="004C0930" w:rsidP="00160D70">
      <w:pPr>
        <w:tabs>
          <w:tab w:val="left" w:pos="2847"/>
        </w:tabs>
      </w:pPr>
    </w:p>
    <w:p w:rsidR="007E1606" w:rsidRDefault="00BB4BFE" w:rsidP="007E1606">
      <w:r>
        <w:t xml:space="preserve">Mit Hilfe eines gesteuerten Werkzeuges ist es möglich, </w:t>
      </w:r>
      <w:r w:rsidR="00396D36">
        <w:t xml:space="preserve">Stator und Rotor in derselben Aufspannung zu nuten. Im Vergleich zur herkömmlichen Produktion mit zwei separaten Werkzeugsätzen entfallen der </w:t>
      </w:r>
      <w:r w:rsidR="00396D36">
        <w:lastRenderedPageBreak/>
        <w:t>Werkzeugwechsel und das erneute Beladen der Rotor-Platinen.</w:t>
      </w:r>
      <w:r w:rsidR="005E7115">
        <w:t xml:space="preserve"> </w:t>
      </w:r>
      <w:r w:rsidR="00F34ABA">
        <w:t>„</w:t>
      </w:r>
      <w:r w:rsidR="005E7115" w:rsidRPr="005E7115">
        <w:t>Die so erreichte Zeitersparnis schlägt sich</w:t>
      </w:r>
      <w:r w:rsidR="005E7115">
        <w:t xml:space="preserve"> nicht nur in reduzierten Stückkosten, sondern auch </w:t>
      </w:r>
      <w:r w:rsidR="005E7115" w:rsidRPr="005E7115">
        <w:t xml:space="preserve">in </w:t>
      </w:r>
      <w:r w:rsidR="005E7115">
        <w:t xml:space="preserve">einer </w:t>
      </w:r>
      <w:r w:rsidR="00D2378D">
        <w:t xml:space="preserve">Erweiterung der Kapazität </w:t>
      </w:r>
      <w:r w:rsidR="00F34ABA">
        <w:t>nieder“, erklärt Schuler-Geschäftsführer Johannes Linden.</w:t>
      </w:r>
    </w:p>
    <w:p w:rsidR="007E1606" w:rsidRDefault="007E1606" w:rsidP="007E1606"/>
    <w:p w:rsidR="002C36FA" w:rsidRDefault="002C36FA" w:rsidP="007E1606">
      <w:r>
        <w:t xml:space="preserve">Das </w:t>
      </w:r>
      <w:r w:rsidR="004728D8">
        <w:t>Analyse</w:t>
      </w:r>
      <w:r>
        <w:t xml:space="preserve">-Tool </w:t>
      </w:r>
      <w:proofErr w:type="spellStart"/>
      <w:r>
        <w:t>eCon</w:t>
      </w:r>
      <w:proofErr w:type="spellEnd"/>
      <w:r>
        <w:t xml:space="preserve"> zeigt, dass sich ein gesteuertes Werkzeug bereits ab einer jährlichen Produktion von 100.000 Rotor- und </w:t>
      </w:r>
      <w:proofErr w:type="spellStart"/>
      <w:r>
        <w:t>Statorblechen</w:t>
      </w:r>
      <w:proofErr w:type="spellEnd"/>
      <w:r>
        <w:t xml:space="preserve"> lohnen</w:t>
      </w:r>
      <w:r w:rsidR="00B83E2A">
        <w:t xml:space="preserve"> und </w:t>
      </w:r>
      <w:r w:rsidR="000A1B42">
        <w:t xml:space="preserve">die Investition sich </w:t>
      </w:r>
      <w:r w:rsidR="00B83E2A">
        <w:t>b</w:t>
      </w:r>
      <w:r w:rsidR="00DB1A4F">
        <w:t xml:space="preserve">ereits nach einem halben Jahr </w:t>
      </w:r>
      <w:r w:rsidR="00B83E2A">
        <w:t>amortisieren</w:t>
      </w:r>
      <w:r w:rsidR="000A1B42" w:rsidRPr="000A1B42">
        <w:t xml:space="preserve"> </w:t>
      </w:r>
      <w:r w:rsidR="000A1B42">
        <w:t>kann</w:t>
      </w:r>
      <w:r w:rsidR="00DB1A4F">
        <w:t>.</w:t>
      </w:r>
      <w:r>
        <w:t xml:space="preserve"> </w:t>
      </w:r>
      <w:r w:rsidR="00A23CB4">
        <w:t>Kurz gesagt: j</w:t>
      </w:r>
      <w:r>
        <w:t>e höher die Jahresstückzahl, desto höher die Stückkostenreduzierung (um bis zu zehn Prozent)</w:t>
      </w:r>
      <w:r w:rsidR="00547B06">
        <w:t>.</w:t>
      </w:r>
      <w:r>
        <w:t xml:space="preserve"> </w:t>
      </w:r>
      <w:r w:rsidR="00986056">
        <w:t xml:space="preserve">Die Zeitersparnis ermöglicht darüber hinaus eine Kapazitätserweiterung </w:t>
      </w:r>
      <w:r w:rsidR="000474F9">
        <w:t>um bis zu 15 </w:t>
      </w:r>
      <w:r>
        <w:t>Prozent.</w:t>
      </w:r>
    </w:p>
    <w:p w:rsidR="00F64531" w:rsidRDefault="00F64531" w:rsidP="007E1606"/>
    <w:p w:rsidR="00D2378D" w:rsidRDefault="00D2378D" w:rsidP="00D2378D">
      <w:pPr>
        <w:pStyle w:val="berschrift2"/>
      </w:pPr>
      <w:r>
        <w:t>Persönliche Beratung unverzichtbar</w:t>
      </w:r>
    </w:p>
    <w:p w:rsidR="009E6303" w:rsidRDefault="00F64531" w:rsidP="000A1B42">
      <w:r>
        <w:t xml:space="preserve">Weil sich Stückkosten und Kapazitäten </w:t>
      </w:r>
      <w:r w:rsidR="00D30468">
        <w:t>aber natürlich</w:t>
      </w:r>
      <w:r>
        <w:t xml:space="preserve"> von Betrieb zu Betrieb unterscheiden, ist eine individuelle </w:t>
      </w:r>
      <w:r w:rsidR="00D30468">
        <w:t xml:space="preserve">und persönliche </w:t>
      </w:r>
      <w:r>
        <w:t xml:space="preserve">Beratung durch </w:t>
      </w:r>
      <w:r w:rsidR="00D30468">
        <w:t xml:space="preserve">einen </w:t>
      </w:r>
      <w:r>
        <w:t>Schuler</w:t>
      </w:r>
      <w:r w:rsidR="00D30468">
        <w:t>-Mitarbeiter</w:t>
      </w:r>
      <w:r>
        <w:t xml:space="preserve"> mit de</w:t>
      </w:r>
      <w:r w:rsidR="00FD4C76">
        <w:t>r</w:t>
      </w:r>
      <w:r>
        <w:t xml:space="preserve"> </w:t>
      </w:r>
      <w:proofErr w:type="spellStart"/>
      <w:r>
        <w:t>eCon</w:t>
      </w:r>
      <w:proofErr w:type="spellEnd"/>
      <w:r w:rsidR="005C49B2">
        <w:t>-Software</w:t>
      </w:r>
      <w:r w:rsidR="00A82DFC">
        <w:t xml:space="preserve"> als </w:t>
      </w:r>
      <w:r w:rsidR="00D2378D">
        <w:t>Grundlage</w:t>
      </w:r>
      <w:r w:rsidR="00A82DFC">
        <w:t xml:space="preserve"> </w:t>
      </w:r>
      <w:r>
        <w:t>unverzichtbar.</w:t>
      </w:r>
      <w:r w:rsidR="00256682">
        <w:t xml:space="preserve"> Dabei </w:t>
      </w:r>
      <w:r w:rsidR="00B83E2A">
        <w:t>werden verschiedene Parameter</w:t>
      </w:r>
      <w:r w:rsidR="00256682">
        <w:t xml:space="preserve"> erfasst – wie zum Beispiel die Zahl der Schichten pro Tag und Stunden pro Schicht, die Arbeitskosten pro Stunde, </w:t>
      </w:r>
      <w:r w:rsidR="005C49B2">
        <w:t xml:space="preserve">die </w:t>
      </w:r>
      <w:proofErr w:type="spellStart"/>
      <w:r w:rsidR="005C49B2">
        <w:t>Hubzahl</w:t>
      </w:r>
      <w:proofErr w:type="spellEnd"/>
      <w:r w:rsidR="005C49B2">
        <w:t xml:space="preserve">, </w:t>
      </w:r>
      <w:r w:rsidR="00080588">
        <w:t xml:space="preserve">die </w:t>
      </w:r>
      <w:proofErr w:type="spellStart"/>
      <w:r w:rsidR="00080588">
        <w:t>Be</w:t>
      </w:r>
      <w:proofErr w:type="spellEnd"/>
      <w:r w:rsidR="00080588">
        <w:t xml:space="preserve">- und Entladezeit, </w:t>
      </w:r>
      <w:r w:rsidR="00256682">
        <w:t xml:space="preserve">die </w:t>
      </w:r>
      <w:r w:rsidR="005C49B2">
        <w:t xml:space="preserve">Energie- und </w:t>
      </w:r>
      <w:r w:rsidR="00256682">
        <w:t>Raumkosten</w:t>
      </w:r>
      <w:r w:rsidR="00080588" w:rsidRPr="00080588">
        <w:t xml:space="preserve"> </w:t>
      </w:r>
      <w:r w:rsidR="00080588">
        <w:t>sowie</w:t>
      </w:r>
      <w:r w:rsidR="00256682">
        <w:t xml:space="preserve"> </w:t>
      </w:r>
      <w:r w:rsidR="005C49B2">
        <w:t>der A</w:t>
      </w:r>
      <w:r w:rsidR="000A1B42">
        <w:t>ußendurchmesser der Platinen</w:t>
      </w:r>
      <w:r w:rsidR="00256682" w:rsidRPr="00256682">
        <w:t xml:space="preserve"> </w:t>
      </w:r>
      <w:r w:rsidR="000A1B42">
        <w:t xml:space="preserve">(bis zu 1.100 Millimeter bei Anlagen </w:t>
      </w:r>
      <w:r w:rsidR="00246BDA">
        <w:t>mit 80 Kilonewton Presskraft und</w:t>
      </w:r>
      <w:r w:rsidR="002132FE">
        <w:t xml:space="preserve"> </w:t>
      </w:r>
      <w:r w:rsidR="000A1B42">
        <w:t xml:space="preserve">bis zu </w:t>
      </w:r>
      <w:r w:rsidR="002132FE">
        <w:t>1.800 Millimeter</w:t>
      </w:r>
      <w:r w:rsidR="000A1B42">
        <w:t xml:space="preserve"> bei 200 </w:t>
      </w:r>
      <w:r w:rsidR="002132FE">
        <w:t>Kilonewton</w:t>
      </w:r>
      <w:r w:rsidR="000A1B42">
        <w:t>-Anlagen)</w:t>
      </w:r>
      <w:r w:rsidR="00256682">
        <w:t>.</w:t>
      </w:r>
    </w:p>
    <w:p w:rsidR="009E6303" w:rsidRDefault="009E6303" w:rsidP="007E1606"/>
    <w:p w:rsidR="005E156F" w:rsidRDefault="00264517" w:rsidP="005E156F">
      <w:r>
        <w:t>„</w:t>
      </w:r>
      <w:r w:rsidR="00B83E2A">
        <w:t>Am Ende erfährt der Kunde dann schwarz auf weiß, welche Ersparnis der Investition gegenübersteht</w:t>
      </w:r>
      <w:r>
        <w:t>“, fasst Johannes Linden zusammen, „</w:t>
      </w:r>
      <w:r w:rsidR="00B83E2A">
        <w:t>und wie schnell sich die Anschaffung eines gesteuerten Werkzeugs bezahlt macht</w:t>
      </w:r>
      <w:r w:rsidR="009E6303">
        <w:t>, um die Produktion von Elektroblechen mit einer Nutenstanze noch wirtschaftlicher zu gestalten</w:t>
      </w:r>
      <w:r w:rsidR="00B83E2A">
        <w:t>.</w:t>
      </w:r>
      <w:r>
        <w:t>“</w:t>
      </w:r>
      <w:r w:rsidR="005E156F">
        <w:br w:type="page"/>
      </w:r>
    </w:p>
    <w:p w:rsidR="005F1DA2" w:rsidRPr="005F1DA2" w:rsidRDefault="005F1DA2" w:rsidP="00444452">
      <w:pPr>
        <w:rPr>
          <w:i/>
        </w:rPr>
      </w:pPr>
      <w:r w:rsidRPr="005F1DA2">
        <w:rPr>
          <w:i/>
        </w:rPr>
        <w:lastRenderedPageBreak/>
        <w:t xml:space="preserve">Auf der </w:t>
      </w:r>
      <w:proofErr w:type="spellStart"/>
      <w:r w:rsidR="00EE26A4">
        <w:rPr>
          <w:i/>
        </w:rPr>
        <w:t>Coil</w:t>
      </w:r>
      <w:proofErr w:type="spellEnd"/>
      <w:r w:rsidR="00EE26A4">
        <w:rPr>
          <w:i/>
        </w:rPr>
        <w:t xml:space="preserve"> </w:t>
      </w:r>
      <w:proofErr w:type="spellStart"/>
      <w:r w:rsidR="00EE26A4">
        <w:rPr>
          <w:i/>
        </w:rPr>
        <w:t>Winding</w:t>
      </w:r>
      <w:proofErr w:type="spellEnd"/>
      <w:r w:rsidR="00EE26A4">
        <w:rPr>
          <w:i/>
        </w:rPr>
        <w:t xml:space="preserve"> Expo (</w:t>
      </w:r>
      <w:r w:rsidRPr="005F1DA2">
        <w:rPr>
          <w:i/>
        </w:rPr>
        <w:t>CWIEME</w:t>
      </w:r>
      <w:r w:rsidR="00EE26A4">
        <w:rPr>
          <w:i/>
        </w:rPr>
        <w:t>)</w:t>
      </w:r>
      <w:r w:rsidRPr="005F1DA2">
        <w:rPr>
          <w:i/>
        </w:rPr>
        <w:t xml:space="preserve"> </w:t>
      </w:r>
      <w:r w:rsidR="005E156F">
        <w:rPr>
          <w:i/>
        </w:rPr>
        <w:t xml:space="preserve">vom 24. bis 26. Juni </w:t>
      </w:r>
      <w:r w:rsidRPr="005F1DA2">
        <w:rPr>
          <w:i/>
        </w:rPr>
        <w:t>in Berlin stellt Schuler sein umfangreiches Produktspektrum an Anlagen zur Herstellung von Elektroblechen vor</w:t>
      </w:r>
      <w:r w:rsidR="00C34BB3">
        <w:rPr>
          <w:i/>
        </w:rPr>
        <w:t xml:space="preserve">: </w:t>
      </w:r>
      <w:r w:rsidR="00064138">
        <w:rPr>
          <w:i/>
        </w:rPr>
        <w:t xml:space="preserve">Halle 3.2, Stand </w:t>
      </w:r>
      <w:r w:rsidR="00EE26A4" w:rsidRPr="005F1DA2">
        <w:rPr>
          <w:i/>
        </w:rPr>
        <w:t>B39</w:t>
      </w:r>
      <w:r w:rsidRPr="005F1DA2">
        <w:rPr>
          <w:i/>
        </w:rPr>
        <w:t>.</w:t>
      </w:r>
    </w:p>
    <w:p w:rsidR="005F1DA2" w:rsidRDefault="005F1DA2" w:rsidP="00444452"/>
    <w:p w:rsidR="00E82F2B" w:rsidRDefault="00E82F2B" w:rsidP="00444452"/>
    <w:p w:rsidR="00E82F2B" w:rsidRDefault="00E82F2B" w:rsidP="00E82F2B">
      <w:pPr>
        <w:pStyle w:val="berschrift2"/>
      </w:pPr>
      <w:r>
        <w:t>Internet</w:t>
      </w:r>
    </w:p>
    <w:p w:rsidR="00E82F2B" w:rsidRDefault="00E82F2B" w:rsidP="00E82F2B">
      <w:hyperlink r:id="rId11" w:history="1">
        <w:r w:rsidRPr="003F5492">
          <w:rPr>
            <w:rStyle w:val="Hyperlink"/>
          </w:rPr>
          <w:t>www.schulergroup.com/Drives_Generators</w:t>
        </w:r>
      </w:hyperlink>
    </w:p>
    <w:p w:rsidR="00E82F2B" w:rsidRDefault="008762C9" w:rsidP="00E82F2B">
      <w:hyperlink r:id="rId12" w:history="1">
        <w:r w:rsidRPr="003F5492">
          <w:rPr>
            <w:rStyle w:val="Hyperlink"/>
          </w:rPr>
          <w:t>http://www.coilwindingexpo.com/berlin/</w:t>
        </w:r>
      </w:hyperlink>
    </w:p>
    <w:p w:rsidR="008762C9" w:rsidRPr="00E82F2B" w:rsidRDefault="008762C9" w:rsidP="00E82F2B">
      <w:bookmarkStart w:id="0" w:name="_GoBack"/>
      <w:bookmarkEnd w:id="0"/>
    </w:p>
    <w:p w:rsidR="00E82F2B" w:rsidRPr="005F1DA2" w:rsidRDefault="00E82F2B" w:rsidP="00444452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Bild1.jpg: </w:t>
      </w:r>
      <w:r w:rsidR="00D2378D">
        <w:t>Handbediente Nutenstanzen eignen sich ganz besonders zur flexiblen und wirtschaftlichen Herstellung von Elektroblechen.</w:t>
      </w:r>
    </w:p>
    <w:p w:rsidR="005833D5" w:rsidRDefault="007E1606" w:rsidP="007E1606">
      <w:r>
        <w:t xml:space="preserve">Bild2.jpg: </w:t>
      </w:r>
      <w:r w:rsidR="00D2378D">
        <w:t>Mit Hilfe eines gesteuerten Werkzeuges ist es dabei möglich, Stator und Rotor in derselben Aufspannung zu nuten.</w:t>
      </w:r>
    </w:p>
    <w:p w:rsidR="00452B08" w:rsidRDefault="00452B08" w:rsidP="007E1606">
      <w:r>
        <w:t xml:space="preserve">Diagramm.jpg: </w:t>
      </w:r>
      <w:r w:rsidR="00B96AFB">
        <w:t xml:space="preserve">Ein gesteuertes Werkzeug kann sich bereits ab einer jährlichen Produktion von 100.000 Rotor- und </w:t>
      </w:r>
      <w:proofErr w:type="spellStart"/>
      <w:r w:rsidR="00B96AFB">
        <w:t>Statorblechen</w:t>
      </w:r>
      <w:proofErr w:type="spellEnd"/>
      <w:r w:rsidR="00B96AFB">
        <w:t xml:space="preserve"> lohnen.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5F1DA2" w:rsidRDefault="005F1DA2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3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5.600 Mitarbeiter im Einsatz. Der Schuler-Konzern ist in 40 Ländern präsent und gehört mehrheitlich zur österreichischen ANDRITZ-Gruppe.</w:t>
      </w:r>
    </w:p>
    <w:p w:rsidR="00444452" w:rsidRDefault="00444452" w:rsidP="003F0681">
      <w:pPr>
        <w:spacing w:line="240" w:lineRule="auto"/>
        <w:ind w:right="-15"/>
        <w:jc w:val="both"/>
        <w:outlineLvl w:val="0"/>
        <w:rPr>
          <w:i/>
        </w:rPr>
      </w:pPr>
    </w:p>
    <w:p w:rsidR="00444452" w:rsidRDefault="00444452" w:rsidP="003F0681">
      <w:pPr>
        <w:spacing w:line="240" w:lineRule="auto"/>
        <w:ind w:right="-15"/>
        <w:jc w:val="both"/>
        <w:outlineLvl w:val="0"/>
        <w:rPr>
          <w:i/>
        </w:rPr>
      </w:pPr>
    </w:p>
    <w:p w:rsidR="005F1DA2" w:rsidRDefault="005F1DA2">
      <w:pPr>
        <w:spacing w:line="240" w:lineRule="auto"/>
        <w:rPr>
          <w:i/>
        </w:rPr>
      </w:pPr>
    </w:p>
    <w:p w:rsidR="00444452" w:rsidRDefault="00444452" w:rsidP="00444452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444452" w:rsidRDefault="00444452" w:rsidP="00444452">
      <w:pPr>
        <w:spacing w:line="240" w:lineRule="auto"/>
        <w:ind w:right="-15"/>
        <w:jc w:val="both"/>
        <w:outlineLvl w:val="0"/>
        <w:rPr>
          <w:i/>
        </w:rPr>
      </w:pPr>
    </w:p>
    <w:p w:rsidR="00444452" w:rsidRPr="00786F88" w:rsidRDefault="00444452" w:rsidP="00444452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</w:t>
      </w: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67CC4FB1" wp14:editId="241A19A9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F88">
        <w:rPr>
          <w:sz w:val="22"/>
          <w:szCs w:val="22"/>
        </w:rPr>
        <w:t xml:space="preserve">     </w:t>
      </w:r>
      <w:hyperlink r:id="rId15" w:history="1">
        <w:r w:rsidRPr="00786F88">
          <w:rPr>
            <w:rStyle w:val="Hyperlink"/>
            <w:sz w:val="22"/>
            <w:szCs w:val="22"/>
          </w:rPr>
          <w:t>www.facebook.com/schulergroup</w:t>
        </w:r>
      </w:hyperlink>
    </w:p>
    <w:p w:rsidR="00444452" w:rsidRPr="00786F88" w:rsidRDefault="00444452" w:rsidP="00444452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8573280" wp14:editId="643924A0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4452" w:rsidRPr="00786F88" w:rsidRDefault="00444452" w:rsidP="00444452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7" w:history="1">
        <w:r w:rsidRPr="00786F88">
          <w:rPr>
            <w:rStyle w:val="Hyperlink"/>
            <w:sz w:val="22"/>
            <w:szCs w:val="22"/>
          </w:rPr>
          <w:t>www.</w:t>
        </w:r>
        <w:r w:rsidRPr="00427C52">
          <w:rPr>
            <w:rStyle w:val="Hyperlink"/>
            <w:sz w:val="22"/>
            <w:szCs w:val="22"/>
          </w:rPr>
          <w:t>t</w:t>
        </w:r>
        <w:r w:rsidRPr="00786F88">
          <w:rPr>
            <w:rStyle w:val="Hyperlink"/>
            <w:sz w:val="22"/>
            <w:szCs w:val="22"/>
          </w:rPr>
          <w:t>witter.com/schulergroup</w:t>
        </w:r>
      </w:hyperlink>
    </w:p>
    <w:p w:rsidR="00444452" w:rsidRPr="00786F88" w:rsidRDefault="00444452" w:rsidP="00444452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7F3EFCF1" wp14:editId="2E7A9C31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4452" w:rsidRPr="00786F88" w:rsidRDefault="00444452" w:rsidP="00444452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9" w:history="1">
        <w:r w:rsidRPr="00786F88">
          <w:rPr>
            <w:rStyle w:val="Hyperlink"/>
            <w:sz w:val="22"/>
            <w:szCs w:val="22"/>
          </w:rPr>
          <w:t>www.youtube.com/schulergroup</w:t>
        </w:r>
      </w:hyperlink>
    </w:p>
    <w:p w:rsidR="00444452" w:rsidRPr="00786F88" w:rsidRDefault="00444452" w:rsidP="00444452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30C6DA32" wp14:editId="57AD7433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4452" w:rsidRPr="00786F88" w:rsidRDefault="00444452" w:rsidP="00444452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21" w:history="1">
        <w:r w:rsidRPr="00786F88">
          <w:rPr>
            <w:rStyle w:val="Hyperlink"/>
            <w:sz w:val="22"/>
            <w:szCs w:val="22"/>
          </w:rPr>
          <w:t>www.xing.com/companies/schulergroup</w:t>
        </w:r>
      </w:hyperlink>
    </w:p>
    <w:p w:rsidR="00444452" w:rsidRPr="00786F88" w:rsidRDefault="00444452" w:rsidP="00444452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344F9FAC" wp14:editId="6DAD4679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4452" w:rsidRPr="00444452" w:rsidRDefault="00444452" w:rsidP="00444452">
      <w:pPr>
        <w:pStyle w:val="Unternehmensdaten"/>
      </w:pPr>
      <w:r w:rsidRPr="00786F88">
        <w:rPr>
          <w:sz w:val="22"/>
          <w:szCs w:val="22"/>
        </w:rPr>
        <w:t xml:space="preserve">         </w:t>
      </w:r>
      <w:hyperlink r:id="rId23" w:history="1">
        <w:r w:rsidRPr="00786F88">
          <w:rPr>
            <w:rStyle w:val="Hyperlink"/>
            <w:sz w:val="22"/>
            <w:szCs w:val="22"/>
          </w:rPr>
          <w:t>www.linkedin.com/companies/schuler-group</w:t>
        </w:r>
      </w:hyperlink>
    </w:p>
    <w:sectPr w:rsidR="00444452" w:rsidRPr="00444452" w:rsidSect="007E1606">
      <w:headerReference w:type="default" r:id="rId24"/>
      <w:footerReference w:type="default" r:id="rId25"/>
      <w:headerReference w:type="first" r:id="rId26"/>
      <w:footerReference w:type="first" r:id="rId27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76D" w:rsidRDefault="00B3676D" w:rsidP="007E132D">
      <w:r>
        <w:separator/>
      </w:r>
    </w:p>
    <w:p w:rsidR="00B3676D" w:rsidRDefault="00B3676D" w:rsidP="007E132D"/>
  </w:endnote>
  <w:endnote w:type="continuationSeparator" w:id="0">
    <w:p w:rsidR="00B3676D" w:rsidRDefault="00B3676D" w:rsidP="007E132D">
      <w:r>
        <w:continuationSeparator/>
      </w:r>
    </w:p>
    <w:p w:rsidR="00B3676D" w:rsidRDefault="00B3676D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762C9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8762C9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762C9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8762C9" w:rsidRPr="007E1606">
            <w:rPr>
              <w:rFonts w:eastAsia="Calibri"/>
              <w:noProof/>
            </w:rPr>
            <w:t xml:space="preserve">Seite </w:t>
          </w:r>
          <w:r w:rsidR="008762C9">
            <w:rPr>
              <w:rFonts w:eastAsia="Calibri"/>
              <w:noProof/>
            </w:rPr>
            <w:t>3</w:t>
          </w:r>
          <w:r w:rsidR="008762C9" w:rsidRPr="007E1606">
            <w:rPr>
              <w:rFonts w:eastAsia="Calibri"/>
              <w:noProof/>
            </w:rPr>
            <w:t xml:space="preserve"> von </w:t>
          </w:r>
          <w:r w:rsidR="008762C9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76D" w:rsidRDefault="00B3676D" w:rsidP="007E132D">
      <w:r>
        <w:separator/>
      </w:r>
    </w:p>
    <w:p w:rsidR="00B3676D" w:rsidRDefault="00B3676D" w:rsidP="007E132D"/>
  </w:footnote>
  <w:footnote w:type="continuationSeparator" w:id="0">
    <w:p w:rsidR="00B3676D" w:rsidRDefault="00B3676D" w:rsidP="007E132D">
      <w:r>
        <w:continuationSeparator/>
      </w:r>
    </w:p>
    <w:p w:rsidR="00B3676D" w:rsidRDefault="00B3676D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72"/>
    <w:rsid w:val="00003CBE"/>
    <w:rsid w:val="00004C7F"/>
    <w:rsid w:val="00031750"/>
    <w:rsid w:val="00033BD2"/>
    <w:rsid w:val="000474F9"/>
    <w:rsid w:val="00064138"/>
    <w:rsid w:val="000716BA"/>
    <w:rsid w:val="00080588"/>
    <w:rsid w:val="00086F40"/>
    <w:rsid w:val="000A1B42"/>
    <w:rsid w:val="000A52A8"/>
    <w:rsid w:val="000B704A"/>
    <w:rsid w:val="000C0CAD"/>
    <w:rsid w:val="000E228F"/>
    <w:rsid w:val="000F2F77"/>
    <w:rsid w:val="00102187"/>
    <w:rsid w:val="00130A5F"/>
    <w:rsid w:val="00136218"/>
    <w:rsid w:val="00136E90"/>
    <w:rsid w:val="00152C69"/>
    <w:rsid w:val="00160D70"/>
    <w:rsid w:val="001631E1"/>
    <w:rsid w:val="0016339C"/>
    <w:rsid w:val="0016495A"/>
    <w:rsid w:val="00173722"/>
    <w:rsid w:val="0017697C"/>
    <w:rsid w:val="001B4433"/>
    <w:rsid w:val="001C1FA2"/>
    <w:rsid w:val="001C3EE2"/>
    <w:rsid w:val="001C6DF1"/>
    <w:rsid w:val="001E0C3C"/>
    <w:rsid w:val="001F6280"/>
    <w:rsid w:val="002077B7"/>
    <w:rsid w:val="00212513"/>
    <w:rsid w:val="002132FE"/>
    <w:rsid w:val="00215C8A"/>
    <w:rsid w:val="002315E0"/>
    <w:rsid w:val="00243C61"/>
    <w:rsid w:val="00246BDA"/>
    <w:rsid w:val="00256682"/>
    <w:rsid w:val="00264517"/>
    <w:rsid w:val="002712C2"/>
    <w:rsid w:val="00285F72"/>
    <w:rsid w:val="002A1D04"/>
    <w:rsid w:val="002A3A54"/>
    <w:rsid w:val="002A42B6"/>
    <w:rsid w:val="002A4B0E"/>
    <w:rsid w:val="002B391B"/>
    <w:rsid w:val="002B41E8"/>
    <w:rsid w:val="002C36FA"/>
    <w:rsid w:val="003230D4"/>
    <w:rsid w:val="00323555"/>
    <w:rsid w:val="00363740"/>
    <w:rsid w:val="00365A9E"/>
    <w:rsid w:val="003728F6"/>
    <w:rsid w:val="00373C01"/>
    <w:rsid w:val="00377DED"/>
    <w:rsid w:val="00387249"/>
    <w:rsid w:val="00396D36"/>
    <w:rsid w:val="003B29E7"/>
    <w:rsid w:val="003C626A"/>
    <w:rsid w:val="003D76C7"/>
    <w:rsid w:val="003E30C0"/>
    <w:rsid w:val="003F0681"/>
    <w:rsid w:val="003F6888"/>
    <w:rsid w:val="00403EFF"/>
    <w:rsid w:val="00433E74"/>
    <w:rsid w:val="004355F7"/>
    <w:rsid w:val="00444452"/>
    <w:rsid w:val="00450B53"/>
    <w:rsid w:val="00452B08"/>
    <w:rsid w:val="004728D8"/>
    <w:rsid w:val="00476782"/>
    <w:rsid w:val="00476D9C"/>
    <w:rsid w:val="00485C6B"/>
    <w:rsid w:val="004C0930"/>
    <w:rsid w:val="004C4B30"/>
    <w:rsid w:val="004C697D"/>
    <w:rsid w:val="004D76DD"/>
    <w:rsid w:val="00530E19"/>
    <w:rsid w:val="00533491"/>
    <w:rsid w:val="00546EB8"/>
    <w:rsid w:val="00547B06"/>
    <w:rsid w:val="00552A9D"/>
    <w:rsid w:val="005547DF"/>
    <w:rsid w:val="0056768B"/>
    <w:rsid w:val="00575FA0"/>
    <w:rsid w:val="005768CD"/>
    <w:rsid w:val="005833D5"/>
    <w:rsid w:val="0058641F"/>
    <w:rsid w:val="00595D96"/>
    <w:rsid w:val="005C0BBB"/>
    <w:rsid w:val="005C49B2"/>
    <w:rsid w:val="005C6AE3"/>
    <w:rsid w:val="005D7753"/>
    <w:rsid w:val="005E156F"/>
    <w:rsid w:val="005E7115"/>
    <w:rsid w:val="005F1DA2"/>
    <w:rsid w:val="00601238"/>
    <w:rsid w:val="0060142A"/>
    <w:rsid w:val="00611281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31D9"/>
    <w:rsid w:val="006A659E"/>
    <w:rsid w:val="006A7F52"/>
    <w:rsid w:val="006D7242"/>
    <w:rsid w:val="00714E5C"/>
    <w:rsid w:val="0072042B"/>
    <w:rsid w:val="00733AAF"/>
    <w:rsid w:val="00750F1C"/>
    <w:rsid w:val="00761771"/>
    <w:rsid w:val="007826E4"/>
    <w:rsid w:val="00784E5A"/>
    <w:rsid w:val="00794AEE"/>
    <w:rsid w:val="007A27F1"/>
    <w:rsid w:val="007B0BF4"/>
    <w:rsid w:val="007C16F5"/>
    <w:rsid w:val="007D7C4D"/>
    <w:rsid w:val="007E132D"/>
    <w:rsid w:val="007E1606"/>
    <w:rsid w:val="007F4512"/>
    <w:rsid w:val="00821B54"/>
    <w:rsid w:val="00821E5D"/>
    <w:rsid w:val="00822597"/>
    <w:rsid w:val="008258E8"/>
    <w:rsid w:val="008334D5"/>
    <w:rsid w:val="00856569"/>
    <w:rsid w:val="00865B83"/>
    <w:rsid w:val="008718D2"/>
    <w:rsid w:val="0087295F"/>
    <w:rsid w:val="008762C9"/>
    <w:rsid w:val="00876E6E"/>
    <w:rsid w:val="00877DC8"/>
    <w:rsid w:val="00894865"/>
    <w:rsid w:val="008B7E06"/>
    <w:rsid w:val="008C6578"/>
    <w:rsid w:val="008D1374"/>
    <w:rsid w:val="008D67FA"/>
    <w:rsid w:val="008E1F8F"/>
    <w:rsid w:val="008F5E25"/>
    <w:rsid w:val="009060ED"/>
    <w:rsid w:val="00920948"/>
    <w:rsid w:val="00920D55"/>
    <w:rsid w:val="00926076"/>
    <w:rsid w:val="00941203"/>
    <w:rsid w:val="00961469"/>
    <w:rsid w:val="00975A13"/>
    <w:rsid w:val="00986056"/>
    <w:rsid w:val="009A680E"/>
    <w:rsid w:val="009B2577"/>
    <w:rsid w:val="009B3EB7"/>
    <w:rsid w:val="009C3BAF"/>
    <w:rsid w:val="009E6303"/>
    <w:rsid w:val="009E770E"/>
    <w:rsid w:val="009F65F3"/>
    <w:rsid w:val="00A0214C"/>
    <w:rsid w:val="00A14FED"/>
    <w:rsid w:val="00A23CB4"/>
    <w:rsid w:val="00A31D72"/>
    <w:rsid w:val="00A32B85"/>
    <w:rsid w:val="00A46561"/>
    <w:rsid w:val="00A500A4"/>
    <w:rsid w:val="00A82DFC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3676D"/>
    <w:rsid w:val="00B47659"/>
    <w:rsid w:val="00B51316"/>
    <w:rsid w:val="00B55136"/>
    <w:rsid w:val="00B762C9"/>
    <w:rsid w:val="00B83E2A"/>
    <w:rsid w:val="00B90AC3"/>
    <w:rsid w:val="00B96AFB"/>
    <w:rsid w:val="00BB4BFE"/>
    <w:rsid w:val="00C03293"/>
    <w:rsid w:val="00C34BB3"/>
    <w:rsid w:val="00C72CD3"/>
    <w:rsid w:val="00C82B81"/>
    <w:rsid w:val="00CB2B5C"/>
    <w:rsid w:val="00CB7F0C"/>
    <w:rsid w:val="00CC7CCA"/>
    <w:rsid w:val="00CD3AA7"/>
    <w:rsid w:val="00CF7D46"/>
    <w:rsid w:val="00D14566"/>
    <w:rsid w:val="00D15E35"/>
    <w:rsid w:val="00D16703"/>
    <w:rsid w:val="00D2378D"/>
    <w:rsid w:val="00D30468"/>
    <w:rsid w:val="00D36969"/>
    <w:rsid w:val="00D3756E"/>
    <w:rsid w:val="00D5679F"/>
    <w:rsid w:val="00D70339"/>
    <w:rsid w:val="00D76894"/>
    <w:rsid w:val="00D82AE7"/>
    <w:rsid w:val="00D86330"/>
    <w:rsid w:val="00DB1A4F"/>
    <w:rsid w:val="00DB3F3F"/>
    <w:rsid w:val="00DB73FC"/>
    <w:rsid w:val="00DC5C7D"/>
    <w:rsid w:val="00DD16C5"/>
    <w:rsid w:val="00DE35EB"/>
    <w:rsid w:val="00DE6930"/>
    <w:rsid w:val="00E207BB"/>
    <w:rsid w:val="00E2304D"/>
    <w:rsid w:val="00E26828"/>
    <w:rsid w:val="00E3363B"/>
    <w:rsid w:val="00E36721"/>
    <w:rsid w:val="00E5769E"/>
    <w:rsid w:val="00E6320B"/>
    <w:rsid w:val="00E82F2B"/>
    <w:rsid w:val="00E85A97"/>
    <w:rsid w:val="00E90330"/>
    <w:rsid w:val="00E94A8B"/>
    <w:rsid w:val="00E94CAA"/>
    <w:rsid w:val="00EA0877"/>
    <w:rsid w:val="00EA7DC3"/>
    <w:rsid w:val="00EB1C2E"/>
    <w:rsid w:val="00EE26A4"/>
    <w:rsid w:val="00F23AAD"/>
    <w:rsid w:val="00F34ABA"/>
    <w:rsid w:val="00F44765"/>
    <w:rsid w:val="00F5073A"/>
    <w:rsid w:val="00F64531"/>
    <w:rsid w:val="00F654EB"/>
    <w:rsid w:val="00F7676C"/>
    <w:rsid w:val="00F767DF"/>
    <w:rsid w:val="00FD1AC7"/>
    <w:rsid w:val="00FD4C76"/>
    <w:rsid w:val="00FE2FB7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9E770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E770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E770E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9E77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E770E"/>
    <w:rPr>
      <w:rFonts w:ascii="Calibri" w:hAnsi="Calibri"/>
      <w:b/>
      <w:bCs/>
    </w:rPr>
  </w:style>
  <w:style w:type="paragraph" w:customStyle="1" w:styleId="Unternehmensdaten">
    <w:name w:val="Unternehmensdaten"/>
    <w:basedOn w:val="Standard"/>
    <w:uiPriority w:val="6"/>
    <w:qFormat/>
    <w:rsid w:val="00444452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8762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9E770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E770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E770E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9E77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E770E"/>
    <w:rPr>
      <w:rFonts w:ascii="Calibri" w:hAnsi="Calibri"/>
      <w:b/>
      <w:bCs/>
    </w:rPr>
  </w:style>
  <w:style w:type="paragraph" w:customStyle="1" w:styleId="Unternehmensdaten">
    <w:name w:val="Unternehmensdaten"/>
    <w:basedOn w:val="Standard"/>
    <w:uiPriority w:val="6"/>
    <w:qFormat/>
    <w:rsid w:val="00444452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8762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chulergroup.com" TargetMode="External"/><Relationship Id="rId18" Type="http://schemas.openxmlformats.org/officeDocument/2006/relationships/image" Target="media/image3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xing.com/companies/schulergroup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oilwindingexpo.com/berlin/" TargetMode="External"/><Relationship Id="rId17" Type="http://schemas.openxmlformats.org/officeDocument/2006/relationships/hyperlink" Target="http://www.twitter.com/schulergroup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ulergroup.com/Drives_Generators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facebook.com/schulergroup" TargetMode="External"/><Relationship Id="rId23" Type="http://schemas.openxmlformats.org/officeDocument/2006/relationships/hyperlink" Target="http://www.linkedin.com/companies/schuler-group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schulergroup.com/pr" TargetMode="External"/><Relationship Id="rId19" Type="http://schemas.openxmlformats.org/officeDocument/2006/relationships/hyperlink" Target="http://www.youtube.com/schulergrou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.Scherrenbacher@schulergroup.com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5.pn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9C3A8-3198-4D68-BF6C-2EAB90A0A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4</Pages>
  <Words>622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5660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17</cp:revision>
  <cp:lastPrinted>2014-01-15T15:59:00Z</cp:lastPrinted>
  <dcterms:created xsi:type="dcterms:W3CDTF">2014-04-14T12:08:00Z</dcterms:created>
  <dcterms:modified xsi:type="dcterms:W3CDTF">2014-05-23T08:35:00Z</dcterms:modified>
</cp:coreProperties>
</file>